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1BDB2DBB" w:rsidR="00060D99" w:rsidRDefault="006972A0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CLASSE 5^</w:t>
      </w:r>
      <w:r w:rsidR="007F2B9D">
        <w:rPr>
          <w:rFonts w:ascii="Calibri" w:hAnsi="Calibri"/>
          <w:sz w:val="36"/>
        </w:rPr>
        <w:t>ASS</w:t>
      </w:r>
      <w:bookmarkStart w:id="0" w:name="_GoBack"/>
      <w:bookmarkEnd w:id="0"/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5B6B9855" w:rsidR="00060D99" w:rsidRDefault="007F2B9D">
            <w:r>
              <w:t xml:space="preserve"> 5A</w:t>
            </w:r>
            <w:r w:rsidR="006972A0">
              <w:t>SS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6BE7BB69" w:rsidR="00060D99" w:rsidRDefault="006972A0">
            <w:r w:rsidRPr="007D3EE7">
              <w:rPr>
                <w:rFonts w:cstheme="minorHAnsi"/>
              </w:rPr>
              <w:t>SERVIZI PER LA SANITÀ E L’ASSISTENZA SOCIALE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5ED2B6A0" w:rsidR="00060D99" w:rsidRDefault="00EE2344">
            <w:r>
              <w:t>2024/25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5EBADD1D" w:rsidR="00060D99" w:rsidRDefault="006972A0">
            <w:r>
              <w:t>Igiene e cultura medico sanitaria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5D9D010D" w:rsidR="00060D99" w:rsidRDefault="006972A0">
            <w:r>
              <w:t>Silvana Bizzarro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707BDB76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6972A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 5BSS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0211" w14:textId="4F604865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Pr="0067206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6972A0">
              <w:rPr>
                <w:rFonts w:asciiTheme="minorHAnsi" w:hAnsiTheme="minorHAnsi" w:cstheme="minorHAnsi"/>
                <w:bCs/>
                <w:szCs w:val="24"/>
              </w:rPr>
              <w:t xml:space="preserve">Competenze di igiene e cultura medico sanitaria Riccardo Tortora </w:t>
            </w:r>
            <w:proofErr w:type="gramStart"/>
            <w:r w:rsidR="006972A0">
              <w:rPr>
                <w:rFonts w:asciiTheme="minorHAnsi" w:hAnsiTheme="minorHAnsi" w:cstheme="minorHAnsi"/>
                <w:bCs/>
                <w:szCs w:val="24"/>
              </w:rPr>
              <w:t>CLITT  Zanichelli</w:t>
            </w:r>
            <w:proofErr w:type="gramEnd"/>
          </w:p>
          <w:p w14:paraId="3CEB0A23" w14:textId="67EF6AF3" w:rsidR="00060D99" w:rsidRPr="00672062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testi, contributi multimediali, mat</w:t>
            </w:r>
            <w:r w:rsidR="00B03DBF">
              <w:rPr>
                <w:rFonts w:asciiTheme="minorHAnsi" w:hAnsiTheme="minorHAnsi" w:cstheme="minorHAnsi"/>
                <w:i/>
                <w:sz w:val="20"/>
                <w:szCs w:val="24"/>
              </w:rPr>
              <w:t>eriale predisposto dal docente)</w:t>
            </w:r>
            <w:r w:rsidR="00672062">
              <w:rPr>
                <w:rFonts w:asciiTheme="minorHAnsi" w:hAnsiTheme="minorHAnsi" w:cstheme="minorHAnsi"/>
                <w:iCs/>
                <w:sz w:val="20"/>
                <w:szCs w:val="24"/>
              </w:rPr>
              <w:t>.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14:paraId="6B2E090C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3B8A" w14:textId="7FFA5EC9" w:rsidR="00A8517E" w:rsidRDefault="00B03DBF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COMPETENZA </w:t>
            </w:r>
          </w:p>
          <w:p w14:paraId="43133A95" w14:textId="77777777" w:rsidR="00B03DBF" w:rsidRPr="00237CD5" w:rsidRDefault="00B03DBF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7407331" w14:textId="213A8827" w:rsidR="00B03DBF" w:rsidRDefault="00B03DBF" w:rsidP="00B03DB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353D5">
              <w:rPr>
                <w:rFonts w:asciiTheme="minorHAnsi" w:hAnsiTheme="minorHAnsi" w:cstheme="minorHAnsi"/>
                <w:szCs w:val="24"/>
              </w:rPr>
              <w:t>Possedere i conte</w:t>
            </w:r>
            <w:r w:rsidR="00EE2344">
              <w:rPr>
                <w:rFonts w:asciiTheme="minorHAnsi" w:hAnsiTheme="minorHAnsi" w:cstheme="minorHAnsi"/>
                <w:szCs w:val="24"/>
              </w:rPr>
              <w:t>nuti fondamentali della fisiologia e patologia</w:t>
            </w:r>
            <w:r w:rsidRPr="001353D5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353D5">
              <w:rPr>
                <w:rFonts w:asciiTheme="minorHAnsi" w:hAnsiTheme="minorHAnsi" w:cstheme="minorHAnsi"/>
                <w:szCs w:val="24"/>
              </w:rPr>
              <w:t>riconoscendo le procedure e i metodi di lavoro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5E900321" w14:textId="77777777" w:rsidR="00B03DBF" w:rsidRDefault="00B03DBF" w:rsidP="00B03DB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-Osservare, descrivere e analizzare i fenomeni propri alla realtà naturale, riconoscere concetti di sistema e complessità e saper ricondurre l’osservazione dal particolare al dato generale.</w:t>
            </w:r>
          </w:p>
          <w:p w14:paraId="00BA3ABE" w14:textId="77777777" w:rsidR="004C5C27" w:rsidRDefault="00B03DBF" w:rsidP="00B03DBF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-Comprendere e utilizzare un linguaggio biomedico e scientifico corretto.</w:t>
            </w:r>
          </w:p>
          <w:p w14:paraId="6E1AC5B0" w14:textId="77777777" w:rsidR="00EE2344" w:rsidRDefault="00EE2344" w:rsidP="00B03DBF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-Saper descrive le principali disabilità e relativi bisogni </w:t>
            </w:r>
          </w:p>
          <w:p w14:paraId="7039CC2F" w14:textId="30B4BDD6" w:rsidR="00EE2344" w:rsidRPr="00237CD5" w:rsidRDefault="00EE2344" w:rsidP="00B03DBF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indicare e descrivere le caratteristiche fondamentali delle principali valutazioni diagnostiche, delle principali indicazioni generali di trattamento nella rieducazione funzionale.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7BD7CD" w14:textId="39983148" w:rsidR="00B03DBF" w:rsidRDefault="00B03DB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Modulo 1</w:t>
            </w:r>
          </w:p>
          <w:p w14:paraId="1EA763F6" w14:textId="2D672129" w:rsidR="00EE2344" w:rsidRDefault="00EE2344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Disabilità fisica ed intellettiva</w:t>
            </w:r>
          </w:p>
          <w:p w14:paraId="5B563737" w14:textId="77777777" w:rsidR="00B03DBF" w:rsidRDefault="00B03DB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68661BE2" w14:textId="77777777"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F6E7" w14:textId="77777777" w:rsidR="00EE2344" w:rsidRPr="00EE2344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="Calibri" w:hAnsi="Calibri" w:cs="Calibri"/>
                <w:sz w:val="24"/>
                <w:szCs w:val="24"/>
              </w:rPr>
            </w:pPr>
            <w:r w:rsidRPr="00EE2344">
              <w:rPr>
                <w:rFonts w:ascii="Calibri" w:hAnsi="Calibri" w:cs="Calibri"/>
                <w:sz w:val="20"/>
                <w:szCs w:val="20"/>
              </w:rPr>
              <w:t>-</w:t>
            </w:r>
            <w:r w:rsidRPr="00EE2344">
              <w:rPr>
                <w:rFonts w:ascii="Calibri" w:hAnsi="Calibri" w:cs="Calibri"/>
                <w:sz w:val="24"/>
                <w:szCs w:val="24"/>
              </w:rPr>
              <w:t xml:space="preserve">Bisogni degli utenti: primari, secondari, terziari; Analisi e valutazione dei bisogni; Piramide di </w:t>
            </w:r>
            <w:proofErr w:type="spellStart"/>
            <w:r w:rsidRPr="00EE2344">
              <w:rPr>
                <w:rFonts w:ascii="Calibri" w:hAnsi="Calibri" w:cs="Calibri"/>
                <w:sz w:val="24"/>
                <w:szCs w:val="24"/>
              </w:rPr>
              <w:t>Maslow</w:t>
            </w:r>
            <w:proofErr w:type="spellEnd"/>
            <w:r w:rsidRPr="00EE234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2DCAEF2" w14:textId="77777777" w:rsidR="00EE2344" w:rsidRPr="00EE2344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="Calibri" w:hAnsi="Calibri" w:cs="Calibri"/>
                <w:sz w:val="24"/>
                <w:szCs w:val="24"/>
              </w:rPr>
            </w:pPr>
            <w:r w:rsidRPr="00EE2344">
              <w:rPr>
                <w:rFonts w:ascii="Calibri" w:hAnsi="Calibri" w:cs="Calibri"/>
                <w:sz w:val="24"/>
                <w:szCs w:val="24"/>
              </w:rPr>
              <w:t xml:space="preserve">- Disabilità: epilessia: eziologia, sintomatologia, diagnosi, </w:t>
            </w:r>
            <w:proofErr w:type="spellStart"/>
            <w:proofErr w:type="gramStart"/>
            <w:r w:rsidRPr="00EE2344">
              <w:rPr>
                <w:rFonts w:ascii="Calibri" w:hAnsi="Calibri" w:cs="Calibri"/>
                <w:sz w:val="24"/>
                <w:szCs w:val="24"/>
              </w:rPr>
              <w:t>terapie,assistenza</w:t>
            </w:r>
            <w:proofErr w:type="spellEnd"/>
            <w:proofErr w:type="gramEnd"/>
            <w:r w:rsidRPr="00EE2344">
              <w:rPr>
                <w:rFonts w:ascii="Calibri" w:hAnsi="Calibri" w:cs="Calibri"/>
                <w:sz w:val="24"/>
                <w:szCs w:val="24"/>
              </w:rPr>
              <w:t xml:space="preserve"> e riabilitazione.</w:t>
            </w:r>
          </w:p>
          <w:p w14:paraId="07304825" w14:textId="77777777" w:rsidR="00EE2344" w:rsidRPr="00EE2344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="Calibri" w:hAnsi="Calibri" w:cs="Calibri"/>
                <w:sz w:val="24"/>
                <w:szCs w:val="24"/>
              </w:rPr>
            </w:pPr>
            <w:r w:rsidRPr="00EE2344">
              <w:rPr>
                <w:rFonts w:ascii="Calibri" w:hAnsi="Calibri" w:cs="Calibri"/>
                <w:sz w:val="24"/>
                <w:szCs w:val="24"/>
              </w:rPr>
              <w:t xml:space="preserve">- Disabilità fisica: sclerosi multipla e SLA </w:t>
            </w:r>
            <w:proofErr w:type="gramStart"/>
            <w:r w:rsidRPr="00EE2344">
              <w:rPr>
                <w:rFonts w:ascii="Calibri" w:hAnsi="Calibri" w:cs="Calibri"/>
                <w:sz w:val="24"/>
                <w:szCs w:val="24"/>
              </w:rPr>
              <w:t>( sclerosi</w:t>
            </w:r>
            <w:proofErr w:type="gramEnd"/>
            <w:r w:rsidRPr="00EE2344">
              <w:rPr>
                <w:rFonts w:ascii="Calibri" w:hAnsi="Calibri" w:cs="Calibri"/>
                <w:sz w:val="24"/>
                <w:szCs w:val="24"/>
              </w:rPr>
              <w:t xml:space="preserve"> laterale amiotrofica)</w:t>
            </w:r>
          </w:p>
          <w:p w14:paraId="624C58D4" w14:textId="189F631A" w:rsidR="00EE2344" w:rsidRPr="00EE2344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="Calibri" w:hAnsi="Calibri" w:cs="Calibri"/>
                <w:sz w:val="24"/>
                <w:szCs w:val="24"/>
              </w:rPr>
            </w:pPr>
            <w:r w:rsidRPr="00EE2344">
              <w:rPr>
                <w:rFonts w:ascii="Calibri" w:hAnsi="Calibri" w:cs="Calibri"/>
                <w:sz w:val="24"/>
                <w:szCs w:val="24"/>
              </w:rPr>
              <w:t>- Sindrome di Down, Q.I., disabilità intellettiva, ripasso e approfondimento dei seguenti punti, tipo di patologia, eziologia, epidemiologia, quadro clinico, diagnosi, terapia farmacologica e non farmacologica.</w:t>
            </w:r>
          </w:p>
          <w:p w14:paraId="25F8AF5C" w14:textId="77777777" w:rsidR="00EE2344" w:rsidRPr="00EE2344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="Calibri" w:hAnsi="Calibri" w:cs="Calibri"/>
                <w:sz w:val="24"/>
                <w:szCs w:val="24"/>
              </w:rPr>
            </w:pPr>
            <w:r w:rsidRPr="00EE2344">
              <w:rPr>
                <w:rFonts w:ascii="Calibri" w:hAnsi="Calibri" w:cs="Calibri"/>
                <w:sz w:val="24"/>
                <w:szCs w:val="24"/>
              </w:rPr>
              <w:t xml:space="preserve">Approfondimento </w:t>
            </w:r>
            <w:proofErr w:type="spellStart"/>
            <w:r w:rsidRPr="00EE2344">
              <w:rPr>
                <w:rFonts w:ascii="Calibri" w:hAnsi="Calibri" w:cs="Calibri"/>
                <w:sz w:val="24"/>
                <w:szCs w:val="24"/>
              </w:rPr>
              <w:t>Pet-therapy</w:t>
            </w:r>
            <w:proofErr w:type="spellEnd"/>
            <w:r w:rsidRPr="00EE2344">
              <w:rPr>
                <w:rFonts w:ascii="Calibri" w:hAnsi="Calibri" w:cs="Calibri"/>
                <w:sz w:val="24"/>
                <w:szCs w:val="24"/>
              </w:rPr>
              <w:t xml:space="preserve"> e basi biologiche</w:t>
            </w:r>
          </w:p>
          <w:p w14:paraId="39C40C83" w14:textId="7303851B" w:rsidR="00B03DBF" w:rsidRPr="00EE2344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="Calibri" w:hAnsi="Calibri" w:cs="Calibri"/>
                <w:sz w:val="24"/>
                <w:szCs w:val="24"/>
              </w:rPr>
            </w:pPr>
            <w:r w:rsidRPr="00EE2344">
              <w:rPr>
                <w:rFonts w:ascii="Calibri" w:hAnsi="Calibri" w:cs="Calibri"/>
                <w:sz w:val="24"/>
                <w:szCs w:val="24"/>
              </w:rPr>
              <w:t xml:space="preserve">-Disabilità intellettiva: epidemiologia, eziologia, diagnosi, sintomatologia, prevenzione, trattamenti farmacologici e non farmacologici, scale di valutazione del QI, scale di valutazione e screening per la compromissione intellettiva. Test d'intelligenza: </w:t>
            </w:r>
            <w:proofErr w:type="spellStart"/>
            <w:r w:rsidRPr="00EE2344">
              <w:rPr>
                <w:rFonts w:ascii="Calibri" w:hAnsi="Calibri" w:cs="Calibri"/>
                <w:sz w:val="24"/>
                <w:szCs w:val="24"/>
              </w:rPr>
              <w:t>Wisc</w:t>
            </w:r>
            <w:proofErr w:type="spellEnd"/>
            <w:r w:rsidRPr="00EE2344">
              <w:rPr>
                <w:rFonts w:ascii="Calibri" w:hAnsi="Calibri" w:cs="Calibri"/>
                <w:sz w:val="24"/>
                <w:szCs w:val="24"/>
              </w:rPr>
              <w:t>-</w:t>
            </w:r>
            <w:proofErr w:type="gramStart"/>
            <w:r w:rsidRPr="00EE2344">
              <w:rPr>
                <w:rFonts w:ascii="Calibri" w:hAnsi="Calibri" w:cs="Calibri"/>
                <w:sz w:val="24"/>
                <w:szCs w:val="24"/>
              </w:rPr>
              <w:t>IV ,</w:t>
            </w:r>
            <w:proofErr w:type="gramEnd"/>
            <w:r w:rsidRPr="00EE2344">
              <w:rPr>
                <w:rFonts w:ascii="Calibri" w:hAnsi="Calibri" w:cs="Calibri"/>
                <w:sz w:val="24"/>
                <w:szCs w:val="24"/>
              </w:rPr>
              <w:t xml:space="preserve"> WPPSI.</w:t>
            </w:r>
          </w:p>
          <w:p w14:paraId="61D64745" w14:textId="77777777" w:rsidR="003D5680" w:rsidRDefault="003D5680" w:rsidP="00EE2344">
            <w:pPr>
              <w:pStyle w:val="TableParagraph"/>
              <w:spacing w:before="5" w:line="244" w:lineRule="auto"/>
              <w:ind w:right="351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1B5A67E9" w14:textId="01C111CD" w:rsidR="00EE2344" w:rsidRPr="002A0CC7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Disabilità psichica: spettro autistico, epidemiologia, eziologia, basi </w:t>
            </w:r>
            <w:proofErr w:type="spellStart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fisiopatogenetiche</w:t>
            </w:r>
            <w:proofErr w:type="spellEnd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e geni coinvolti, cause ambientali, diagnosi, terapie farmacologica e non farmacologica, scala di valutazione, tecnica ABA.</w:t>
            </w:r>
          </w:p>
          <w:p w14:paraId="7651200C" w14:textId="5AA3AD1F" w:rsidR="00EE2344" w:rsidRPr="002A0CC7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-Schizofrenia:</w:t>
            </w:r>
            <w:r w:rsid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classificazione, eziopatogenesi, diagnosi, quadro clinico, terapia, e riabilitazione.</w:t>
            </w:r>
          </w:p>
          <w:p w14:paraId="2147545D" w14:textId="76F1B05D" w:rsidR="00EE2344" w:rsidRPr="002A0CC7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-fasi del progetto d’</w:t>
            </w:r>
            <w:r w:rsid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intervento, scale di valutazione</w:t>
            </w:r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dei bisogni</w:t>
            </w:r>
            <w:r w:rsid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</w:p>
          <w:p w14:paraId="304892A1" w14:textId="487C2BC2" w:rsidR="00EE2344" w:rsidRPr="003D5680" w:rsidRDefault="00EE2344" w:rsidP="00EE2344">
            <w:pPr>
              <w:pStyle w:val="TableParagraph"/>
              <w:spacing w:before="5" w:line="244" w:lineRule="auto"/>
              <w:ind w:right="351"/>
              <w:rPr>
                <w:rFonts w:asciiTheme="minorHAnsi" w:hAnsiTheme="minorHAnsi" w:cstheme="minorHAnsi"/>
                <w:smallCaps/>
                <w:szCs w:val="24"/>
              </w:rPr>
            </w:pPr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lastRenderedPageBreak/>
              <w:t xml:space="preserve">-valutazione diagnostica infermieristica, scale di valutazione sanitaria (scala </w:t>
            </w:r>
            <w:proofErr w:type="spellStart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Rankin</w:t>
            </w:r>
            <w:proofErr w:type="spellEnd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, ADL,IADL, Indice </w:t>
            </w:r>
            <w:proofErr w:type="spellStart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Barthel</w:t>
            </w:r>
            <w:proofErr w:type="spellEnd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, scala valutazione lesioni da decubito ( Norton, </w:t>
            </w:r>
            <w:proofErr w:type="spellStart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Braden</w:t>
            </w:r>
            <w:proofErr w:type="spellEnd"/>
            <w:r w:rsidRPr="002A0CC7">
              <w:rPr>
                <w:rFonts w:asciiTheme="minorHAnsi" w:hAnsiTheme="minorHAnsi" w:cstheme="minorHAnsi"/>
                <w:smallCaps/>
                <w:sz w:val="24"/>
                <w:szCs w:val="24"/>
              </w:rPr>
              <w:t>), C.A.R.S. per l'autismo, scala VAS,VDS per valutare il dolore.</w:t>
            </w:r>
          </w:p>
        </w:tc>
      </w:tr>
      <w:tr w:rsidR="00691DE8" w:rsidRPr="008B7630" w14:paraId="7BB26E13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F40A" w14:textId="6E42719F" w:rsidR="00691DE8" w:rsidRDefault="00C52F2A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COMPETENZA </w:t>
            </w:r>
          </w:p>
          <w:p w14:paraId="060DC1A6" w14:textId="3F849D7C" w:rsidR="0087572D" w:rsidRDefault="0087572D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-saper indicare e descrivere i differenti eventi che si susseguono durante il ciclo della fecondazione descrivendo le tappe </w:t>
            </w:r>
            <w:r w:rsidR="00EC707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dell’embriogenesi</w:t>
            </w:r>
            <w:r w:rsidR="00C571A5">
              <w:rPr>
                <w:rFonts w:asciiTheme="minorHAnsi" w:hAnsiTheme="minorHAnsi" w:cstheme="minorHAnsi"/>
                <w:szCs w:val="24"/>
              </w:rPr>
              <w:t xml:space="preserve"> e cause di disabilità</w:t>
            </w:r>
          </w:p>
          <w:p w14:paraId="55AA6CE0" w14:textId="11124273" w:rsidR="00EC707A" w:rsidRDefault="00EC707A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-saper distinguere le strutture e </w:t>
            </w:r>
            <w:r w:rsidR="00C571A5">
              <w:rPr>
                <w:rFonts w:asciiTheme="minorHAnsi" w:hAnsiTheme="minorHAnsi" w:cstheme="minorHAnsi"/>
                <w:szCs w:val="24"/>
              </w:rPr>
              <w:t xml:space="preserve">le funzioni del sistema nervoso e danni </w:t>
            </w:r>
            <w:proofErr w:type="spellStart"/>
            <w:r w:rsidR="00C571A5">
              <w:rPr>
                <w:rFonts w:asciiTheme="minorHAnsi" w:hAnsiTheme="minorHAnsi" w:cstheme="minorHAnsi"/>
                <w:szCs w:val="24"/>
              </w:rPr>
              <w:t>pre</w:t>
            </w:r>
            <w:proofErr w:type="spellEnd"/>
            <w:r w:rsidR="00C571A5">
              <w:rPr>
                <w:rFonts w:asciiTheme="minorHAnsi" w:hAnsiTheme="minorHAnsi" w:cstheme="minorHAnsi"/>
                <w:szCs w:val="24"/>
              </w:rPr>
              <w:t>- peri e postnatale</w:t>
            </w:r>
          </w:p>
          <w:p w14:paraId="09D101A7" w14:textId="4086523A" w:rsidR="00EC707A" w:rsidRDefault="00EC707A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individuare i principali fattori di rischio in gravidanza.</w:t>
            </w:r>
          </w:p>
          <w:p w14:paraId="743406E1" w14:textId="3063F730" w:rsidR="00C571A5" w:rsidRPr="00237CD5" w:rsidRDefault="00C571A5" w:rsidP="00C571A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Saperindicare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i principali interventi e percorsi assistenziali per prevenire la disabilità</w:t>
            </w:r>
          </w:p>
          <w:p w14:paraId="78280603" w14:textId="77777777" w:rsidR="00A8517E" w:rsidRPr="00237CD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0C9E" w14:textId="77777777" w:rsidR="00802069" w:rsidRDefault="00B03DBF" w:rsidP="00B03DB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Modulo 2</w:t>
            </w:r>
          </w:p>
          <w:p w14:paraId="48472C69" w14:textId="67A56075" w:rsidR="00B03DBF" w:rsidRDefault="00802069" w:rsidP="00B03DB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Riproduzione ed età evolutiva </w:t>
            </w:r>
            <w:r w:rsidR="00C571A5">
              <w:rPr>
                <w:rFonts w:asciiTheme="minorHAnsi" w:hAnsiTheme="minorHAnsi" w:cstheme="minorHAnsi"/>
                <w:b/>
                <w:kern w:val="24"/>
                <w:szCs w:val="24"/>
              </w:rPr>
              <w:t>e concause di disabilità</w:t>
            </w:r>
          </w:p>
          <w:p w14:paraId="34C89F64" w14:textId="25D75B5C" w:rsidR="00802069" w:rsidRDefault="00802069" w:rsidP="00B03DB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327B8DE3" w14:textId="77777777" w:rsidR="00A8517E" w:rsidRPr="003D5680" w:rsidRDefault="00A8517E" w:rsidP="00B03DBF">
            <w:pPr>
              <w:pStyle w:val="TableParagraph"/>
              <w:spacing w:before="5" w:line="244" w:lineRule="auto"/>
              <w:ind w:right="351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90BBC" w14:textId="77777777" w:rsidR="00B03DBF" w:rsidRPr="002A0CC7" w:rsidRDefault="00B03DBF" w:rsidP="00A8517E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6FDC55FD" w14:textId="6A37F4AA" w:rsidR="00B03DBF" w:rsidRPr="002A0CC7" w:rsidRDefault="00B03DBF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58198F13" w14:textId="77CA7892" w:rsidR="00B03DBF" w:rsidRPr="002A0CC7" w:rsidRDefault="00B03DBF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-igiene della gravidanza: principali esami diagnostici per la prevenzione delle patologie del feto, tipi di parto e principali fattori di rischio in</w:t>
            </w:r>
            <w:r w:rsidR="00802069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gravidanza.</w:t>
            </w:r>
          </w:p>
          <w:p w14:paraId="27611E2E" w14:textId="40927433" w:rsidR="00B03DBF" w:rsidRPr="002A0CC7" w:rsidRDefault="00B03DBF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- </w:t>
            </w:r>
            <w:r w:rsidR="00802069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sviluppo embrionale e fetale,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auxologia, sviluppo neuromotorio dell’età evolutiva</w:t>
            </w:r>
            <w:r w:rsidR="00802069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.</w:t>
            </w:r>
          </w:p>
          <w:p w14:paraId="379847FB" w14:textId="4D4F9D4A" w:rsidR="00B03DBF" w:rsidRPr="002A0CC7" w:rsidRDefault="00B03DBF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-assistenza sanitaria neonatale</w:t>
            </w:r>
            <w:r w:rsidR="00802069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, tecniche fondamentali di diagnosi prenatale.</w:t>
            </w:r>
          </w:p>
          <w:p w14:paraId="42B43C29" w14:textId="77777777" w:rsidR="00B03DBF" w:rsidRPr="002A0CC7" w:rsidRDefault="00B03DBF" w:rsidP="00A8517E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7B0A92A1" w14:textId="77777777" w:rsidR="00B03DBF" w:rsidRPr="002A0CC7" w:rsidRDefault="00B03DBF" w:rsidP="00A8517E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1D3F6EB6" w14:textId="77777777" w:rsidR="00B03DBF" w:rsidRPr="002A0CC7" w:rsidRDefault="00B03DBF" w:rsidP="00A8517E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48FF0D6A" w14:textId="611CC84E" w:rsidR="00B03DBF" w:rsidRPr="002A0CC7" w:rsidRDefault="00B03DBF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14:paraId="5FCAEAAD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D58D" w14:textId="0B4DB297" w:rsidR="00A8517E" w:rsidRPr="00237CD5" w:rsidRDefault="00EC707A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COMPETENZA  </w:t>
            </w:r>
          </w:p>
          <w:p w14:paraId="25261B57" w14:textId="77777777" w:rsidR="00EC707A" w:rsidRPr="004706A6" w:rsidRDefault="00EC707A" w:rsidP="00EC707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saper indicare e descrivere le cause e i fattori eziopatogenetici alla base della disabilità.</w:t>
            </w:r>
          </w:p>
          <w:p w14:paraId="41F392C0" w14:textId="77777777" w:rsidR="00EC707A" w:rsidRPr="004706A6" w:rsidRDefault="00EC707A" w:rsidP="00EC707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-spiegare, in modo corretto e appropriato, i fattori di rischio principali nell’insorgenza delle disabilità fisiche e intellettive.</w:t>
            </w:r>
          </w:p>
          <w:p w14:paraId="3851A7CB" w14:textId="77777777" w:rsidR="00EC707A" w:rsidRPr="004706A6" w:rsidRDefault="00EC707A" w:rsidP="00EC707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-saper indicare le principali tecniche di riabilitazione e conoscere le indicazioni generali di trattamento nella rieducazione funzionale.</w:t>
            </w:r>
          </w:p>
          <w:p w14:paraId="374E456F" w14:textId="77777777" w:rsidR="00A8517E" w:rsidRPr="00237CD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BEC5" w14:textId="77777777" w:rsidR="00A8517E" w:rsidRDefault="00802069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Modulo 3</w:t>
            </w:r>
          </w:p>
          <w:p w14:paraId="50CA8A8A" w14:textId="487E9C2B" w:rsidR="00802069" w:rsidRPr="00691DE8" w:rsidRDefault="00802069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Neuropsichiatria infantile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3245" w14:textId="271099C8" w:rsidR="00B03DBF" w:rsidRPr="002A0CC7" w:rsidRDefault="00B03DBF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23A5CC13" w14:textId="1E675028" w:rsidR="00802069" w:rsidRPr="002A0CC7" w:rsidRDefault="00802069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2A0CC7">
              <w:rPr>
                <w:rFonts w:asciiTheme="minorHAnsi" w:hAnsiTheme="minorHAnsi" w:cstheme="minorHAnsi"/>
                <w:szCs w:val="24"/>
              </w:rPr>
              <w:t>Neuroscienze: sviluppo del sistema nervoso centrale, onde cerebrali, neuroni specchio.</w:t>
            </w:r>
          </w:p>
          <w:p w14:paraId="2D2C535D" w14:textId="719F8D63" w:rsidR="00B03DBF" w:rsidRPr="002A0CC7" w:rsidRDefault="00B03DBF" w:rsidP="00B03DBF">
            <w:pPr>
              <w:pStyle w:val="Titolo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A0CC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2A0CC7">
              <w:rPr>
                <w:rFonts w:asciiTheme="minorHAnsi" w:hAnsiTheme="minorHAnsi" w:cstheme="minorHAnsi"/>
                <w:b w:val="0"/>
                <w:sz w:val="24"/>
                <w:szCs w:val="24"/>
              </w:rPr>
              <w:t>Neuropsichiatria infantile</w:t>
            </w:r>
            <w:r w:rsidRPr="002A0CC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2A0CC7">
              <w:rPr>
                <w:rFonts w:asciiTheme="minorHAnsi" w:hAnsiTheme="minorHAnsi" w:cstheme="minorHAnsi"/>
                <w:b w:val="0"/>
                <w:sz w:val="24"/>
                <w:szCs w:val="24"/>
              </w:rPr>
              <w:t>principali patologie e disturbi</w:t>
            </w:r>
            <w:r w:rsidR="00E74722" w:rsidRPr="002A0CC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psichici, nevrosi, psicosi.</w:t>
            </w:r>
          </w:p>
          <w:p w14:paraId="498495AB" w14:textId="40EC69AE" w:rsidR="00A8517E" w:rsidRPr="002A0CC7" w:rsidRDefault="00B03DBF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2A0CC7">
              <w:rPr>
                <w:rFonts w:asciiTheme="minorHAnsi" w:hAnsiTheme="minorHAnsi" w:cstheme="minorHAnsi"/>
                <w:szCs w:val="24"/>
              </w:rPr>
              <w:t>-Interventi e protocollo terapeutico nei disturbi alimentari e delle diverse disabilità psichiche</w:t>
            </w:r>
          </w:p>
          <w:p w14:paraId="489F169F" w14:textId="55FA62CD" w:rsidR="00802069" w:rsidRPr="002A0CC7" w:rsidRDefault="00802069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2A0CC7">
              <w:rPr>
                <w:rFonts w:asciiTheme="minorHAnsi" w:hAnsiTheme="minorHAnsi" w:cstheme="minorHAnsi"/>
                <w:szCs w:val="24"/>
              </w:rPr>
              <w:t>-Principali patologie neuropsichiatriche:</w:t>
            </w:r>
          </w:p>
          <w:p w14:paraId="7524E781" w14:textId="1FBD1B48" w:rsidR="00802069" w:rsidRPr="002A0CC7" w:rsidRDefault="00802069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2A0CC7">
              <w:rPr>
                <w:rFonts w:asciiTheme="minorHAnsi" w:hAnsiTheme="minorHAnsi" w:cstheme="minorHAnsi"/>
                <w:szCs w:val="24"/>
              </w:rPr>
              <w:t xml:space="preserve">spettro autistico, presa in carico e assistenza </w:t>
            </w:r>
          </w:p>
          <w:p w14:paraId="3FAA346A" w14:textId="77777777" w:rsidR="00C571A5" w:rsidRPr="002A0CC7" w:rsidRDefault="00C571A5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2A0CC7">
              <w:rPr>
                <w:rFonts w:asciiTheme="minorHAnsi" w:hAnsiTheme="minorHAnsi" w:cstheme="minorHAnsi"/>
                <w:szCs w:val="24"/>
              </w:rPr>
              <w:t xml:space="preserve">-disabilità intellettiva, disturbi mentali: spettro della schizofrenia ed </w:t>
            </w:r>
          </w:p>
          <w:p w14:paraId="0531BA76" w14:textId="24893B07" w:rsidR="00802069" w:rsidRPr="002A0CC7" w:rsidRDefault="00C571A5" w:rsidP="00B03DB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2A0CC7">
              <w:rPr>
                <w:rFonts w:asciiTheme="minorHAnsi" w:hAnsiTheme="minorHAnsi" w:cstheme="minorHAnsi"/>
                <w:szCs w:val="24"/>
              </w:rPr>
              <w:t xml:space="preserve"> autismo.</w:t>
            </w:r>
            <w:r w:rsidR="00CE0E8C" w:rsidRPr="002A0CC7">
              <w:rPr>
                <w:rFonts w:asciiTheme="minorHAnsi" w:hAnsiTheme="minorHAnsi" w:cstheme="minorHAnsi"/>
                <w:szCs w:val="24"/>
              </w:rPr>
              <w:t xml:space="preserve"> presa in carico ed assistenza  socio-sanitaria.</w:t>
            </w:r>
          </w:p>
        </w:tc>
      </w:tr>
      <w:tr w:rsidR="004706A6" w:rsidRPr="008B7630" w14:paraId="40AF1CF0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704" w14:textId="77777777" w:rsidR="004706A6" w:rsidRPr="004706A6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 xml:space="preserve">COMPETENZA  </w:t>
            </w:r>
          </w:p>
          <w:p w14:paraId="32FDD57D" w14:textId="77777777" w:rsidR="004706A6" w:rsidRPr="004706A6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-saper indicare e descrivere le cause e i fattori eziopatogenetici alla base della disabilità.</w:t>
            </w:r>
          </w:p>
          <w:p w14:paraId="4EF3D881" w14:textId="77777777" w:rsidR="004706A6" w:rsidRPr="004706A6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-spiegare, in modo corretto e appropriato, i fattori di rischio principali nell’insorgenza delle disabilità fisiche e intellettive.</w:t>
            </w:r>
          </w:p>
          <w:p w14:paraId="7BC59A43" w14:textId="77777777" w:rsidR="004706A6" w:rsidRPr="004706A6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-saper indicare le principali tecniche di riabilitazione e conoscere le indicazioni generali di trattamento nella rieducazione funzionale.</w:t>
            </w:r>
          </w:p>
          <w:p w14:paraId="6C9D120D" w14:textId="77777777" w:rsidR="004706A6" w:rsidRPr="00237CD5" w:rsidRDefault="004706A6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2C8C" w14:textId="77777777" w:rsidR="004706A6" w:rsidRPr="004706A6" w:rsidRDefault="004706A6" w:rsidP="004706A6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706A6">
              <w:rPr>
                <w:rFonts w:asciiTheme="minorHAnsi" w:hAnsiTheme="minorHAnsi" w:cstheme="minorHAnsi"/>
                <w:b/>
                <w:kern w:val="24"/>
                <w:szCs w:val="24"/>
              </w:rPr>
              <w:t>Modulo 4</w:t>
            </w:r>
          </w:p>
          <w:p w14:paraId="60CA6253" w14:textId="01FEBCD2" w:rsidR="004706A6" w:rsidRDefault="004706A6" w:rsidP="004706A6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706A6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Disabilità</w:t>
            </w:r>
            <w:r w:rsidR="00C571A5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da malattie cronico-degenerative</w:t>
            </w:r>
            <w:r w:rsidRPr="004706A6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 e tecniche di riabilitazione funzionale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54C7" w14:textId="77777777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-problemi e fattori di rischio correlati alla disabilità fisiche e mentali.</w:t>
            </w:r>
          </w:p>
          <w:p w14:paraId="657D4F3A" w14:textId="65CCA68B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-caratteristiche cliniche fondamentali delle paralisi cerebrali infantili, distrofie muscolari, disabilità intellettive, disabilità fisiche, patologie cerebrovascolari, cardiovascolari (MID,</w:t>
            </w:r>
            <w:r w:rsidR="00C571A5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T</w:t>
            </w:r>
            <w:r w:rsid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IA, infarto miocardico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, tumori,</w:t>
            </w:r>
            <w:r w:rsidR="00C571A5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obesità,</w:t>
            </w:r>
            <w:r w:rsidR="00C571A5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diabete).</w:t>
            </w:r>
          </w:p>
          <w:p w14:paraId="1355445B" w14:textId="62F602D8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</w:t>
            </w:r>
            <w:r w:rsidR="0058124D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presa in carico,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assistenza, riabilit</w:t>
            </w:r>
            <w:r w:rsidR="0058124D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azione sanitaria,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per pazienti con disabilità fisica, figure professionali di riferimento.</w:t>
            </w:r>
          </w:p>
          <w:p w14:paraId="4F2B06C2" w14:textId="492C1A32" w:rsidR="004706A6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 w:val="22"/>
                <w:szCs w:val="22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-piano didattico personalizzato.</w:t>
            </w:r>
          </w:p>
        </w:tc>
      </w:tr>
      <w:tr w:rsidR="004706A6" w:rsidRPr="008B7630" w14:paraId="47F48565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425F" w14:textId="77777777" w:rsidR="004706A6" w:rsidRPr="004706A6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COMPETENZA</w:t>
            </w:r>
          </w:p>
          <w:p w14:paraId="0F8A3AFD" w14:textId="77777777" w:rsidR="004706A6" w:rsidRPr="004706A6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-saper descrivere la funzione fisiologica che ciascun principio nutritivo svolge all’interno dell’organismo.</w:t>
            </w:r>
          </w:p>
          <w:p w14:paraId="02F76AF9" w14:textId="277DF27C" w:rsidR="004706A6" w:rsidRPr="00237CD5" w:rsidRDefault="004706A6" w:rsidP="004706A6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4706A6">
              <w:rPr>
                <w:rFonts w:asciiTheme="minorHAnsi" w:hAnsiTheme="minorHAnsi" w:cstheme="minorHAnsi"/>
                <w:szCs w:val="24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>saper individuare i fattori di rischio e di protezione delle patologie correlate alla scorretta alimentazione e cottura degli alimenti.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77E0" w14:textId="26ED833A" w:rsidR="004706A6" w:rsidRPr="004706A6" w:rsidRDefault="00C571A5" w:rsidP="004706A6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Modulo </w:t>
            </w:r>
            <w:r w:rsidR="004706A6" w:rsidRPr="004706A6">
              <w:rPr>
                <w:rFonts w:asciiTheme="minorHAnsi" w:hAnsiTheme="minorHAnsi" w:cstheme="minorHAnsi"/>
                <w:b/>
                <w:kern w:val="24"/>
                <w:szCs w:val="24"/>
              </w:rPr>
              <w:t>5</w:t>
            </w:r>
          </w:p>
          <w:p w14:paraId="35ACC519" w14:textId="00FCF5EA" w:rsidR="004706A6" w:rsidRDefault="004706A6" w:rsidP="004706A6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706A6">
              <w:rPr>
                <w:rFonts w:asciiTheme="minorHAnsi" w:hAnsiTheme="minorHAnsi" w:cstheme="minorHAnsi"/>
                <w:b/>
                <w:kern w:val="24"/>
                <w:szCs w:val="24"/>
              </w:rPr>
              <w:t>Alimentazione, regime dietetico e patologie correlate</w:t>
            </w:r>
          </w:p>
          <w:p w14:paraId="0372B89A" w14:textId="77777777" w:rsidR="00C571A5" w:rsidRDefault="00C571A5" w:rsidP="004706A6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68CF76F2" w14:textId="5715E41F" w:rsidR="00C571A5" w:rsidRDefault="00C571A5" w:rsidP="00056B11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DC9F" w14:textId="646D29C6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</w:p>
          <w:p w14:paraId="15C09E40" w14:textId="3711D91C" w:rsidR="004706A6" w:rsidRPr="002A0CC7" w:rsidRDefault="00C571A5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-classificazione</w:t>
            </w:r>
            <w:r w:rsidR="004706A6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,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="004706A6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composizione e fondamentali caratteristiche degli alimenti e dei principi nutritivi.</w:t>
            </w:r>
          </w:p>
          <w:p w14:paraId="1983B29A" w14:textId="70BC207C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-funzioni del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micro</w:t>
            </w:r>
            <w:r w:rsidR="00C571A5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biota</w:t>
            </w:r>
            <w:proofErr w:type="spellEnd"/>
            <w:r w:rsidR="00C571A5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intestinale per la salute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.</w:t>
            </w:r>
          </w:p>
          <w:p w14:paraId="6C677E02" w14:textId="77777777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-fattori di rischio e di protezione per le patologie da malnutrizione</w:t>
            </w:r>
          </w:p>
          <w:p w14:paraId="467AE8BF" w14:textId="77777777" w:rsidR="00C571A5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-principali patologie correlate ad una scorretta alimentazione </w:t>
            </w:r>
          </w:p>
          <w:p w14:paraId="7A130D5C" w14:textId="14D4E5A7" w:rsidR="004706A6" w:rsidRPr="002A0CC7" w:rsidRDefault="004706A6" w:rsidP="004706A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( tumori, diabete, malattie cardiovascolari)</w:t>
            </w:r>
          </w:p>
        </w:tc>
      </w:tr>
      <w:tr w:rsidR="004706A6" w:rsidRPr="008B7630" w14:paraId="39846A1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1DF" w14:textId="77777777" w:rsidR="0058124D" w:rsidRDefault="0058124D" w:rsidP="0058124D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58124D">
              <w:rPr>
                <w:rFonts w:asciiTheme="minorHAnsi" w:hAnsiTheme="minorHAnsi" w:cstheme="minorHAnsi"/>
                <w:szCs w:val="24"/>
              </w:rPr>
              <w:t>COMPETENZA</w:t>
            </w:r>
          </w:p>
          <w:p w14:paraId="3ACB2EB4" w14:textId="12773DD1" w:rsidR="0058124D" w:rsidRDefault="0058124D" w:rsidP="0058124D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-ideare e sviluppare in modo autonomo un piano di intervento socio-assistenziale.</w:t>
            </w:r>
          </w:p>
          <w:p w14:paraId="58DF8EAD" w14:textId="77777777" w:rsidR="0058124D" w:rsidRDefault="0058124D" w:rsidP="0058124D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-saper analizzare e descrivere le differenti fasi e procedure di un piano di intervento e riconoscere le caratteristiche e l’importanza della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>definizione delle finalità e degli obiettivi di intervento.</w:t>
            </w:r>
          </w:p>
          <w:p w14:paraId="3FD7E369" w14:textId="0D460161" w:rsidR="0058124D" w:rsidRPr="00237CD5" w:rsidRDefault="0058124D" w:rsidP="0058124D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tracciare procedure di recupero nei confronti di persone in difficoltà e saper trarre, attraverso la verifica e la valutazione dei risultati ottenuti, coerenti conclusioni in merito al valore e al significato di un piano d’intervento.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AF2D" w14:textId="77777777" w:rsidR="004706A6" w:rsidRDefault="004706A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Modulo 6</w:t>
            </w:r>
          </w:p>
          <w:p w14:paraId="25AF03F4" w14:textId="77777777" w:rsidR="004706A6" w:rsidRDefault="004706A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Elaborazione e progettazione piano di intervento socio-sanitario</w:t>
            </w:r>
          </w:p>
          <w:p w14:paraId="09CFE0A4" w14:textId="77777777" w:rsidR="00C571A5" w:rsidRDefault="00C571A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583C1C7E" w14:textId="166CC615" w:rsidR="00C571A5" w:rsidRDefault="00C571A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89BB" w14:textId="51FF8455" w:rsidR="004706A6" w:rsidRPr="002A0CC7" w:rsidRDefault="0058124D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-ideazione e sviluppo di un piano di intervento, identifica</w:t>
            </w:r>
            <w:r w:rsid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zione dei bisogni, destinatari,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finalità e formulare obiettivi, selezionare i metodi e sussidi, risorse e verificare risultati.</w:t>
            </w:r>
          </w:p>
          <w:p w14:paraId="26F3A9F7" w14:textId="0D2F6B00" w:rsidR="0058124D" w:rsidRPr="002A0CC7" w:rsidRDefault="0058124D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-progetto d'intervento, fasi del progetto, scale di valutazione dei bisogni, valutazione.</w:t>
            </w:r>
          </w:p>
          <w:p w14:paraId="6F289DCA" w14:textId="4257A927" w:rsidR="00C87746" w:rsidRPr="002A0CC7" w:rsidRDefault="00C87746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-Principali procedure di intervento su soggetti diversamente abili, minori, anziani e con disagio psichico.</w:t>
            </w:r>
          </w:p>
          <w:p w14:paraId="155424F4" w14:textId="77777777" w:rsidR="00C571A5" w:rsidRPr="002A0CC7" w:rsidRDefault="00C571A5" w:rsidP="00C571A5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lastRenderedPageBreak/>
              <w:t xml:space="preserve">Progetto d'intervento </w:t>
            </w:r>
            <w:proofErr w:type="gram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PCI:  ambiti</w:t>
            </w:r>
            <w:proofErr w:type="gram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di intervento per formulare il progetto, scale di valutazione del dolore, trattamento farmacologico, pompa al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baclofen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, trattamenti non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famacologici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, ambiente arricchito, trattamento chirurgico nelle Paralisi cerebrali infantili.</w:t>
            </w:r>
          </w:p>
          <w:p w14:paraId="581A653A" w14:textId="54465FF9" w:rsidR="00C571A5" w:rsidRPr="002A0CC7" w:rsidRDefault="00C571A5" w:rsidP="00C571A5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-Interventi ortopedici di rieducazione motoria, ortesi, ausili, protesi, programma CIMT, alimentazione artificiale, gastrostomia percutanea -PEG, </w:t>
            </w:r>
            <w:r w:rsid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procedure </w:t>
            </w:r>
            <w:proofErr w:type="gram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principali  nell'inserimento</w:t>
            </w:r>
            <w:proofErr w:type="gram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scolastico.</w:t>
            </w:r>
          </w:p>
          <w:p w14:paraId="07AA51F1" w14:textId="0E5D6D14" w:rsidR="00C571A5" w:rsidRPr="002A0CC7" w:rsidRDefault="00C571A5" w:rsidP="00C571A5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Introduzione Legislazione sanitaria: storia del Sistema sanitario Nazionale.</w:t>
            </w:r>
          </w:p>
          <w:p w14:paraId="151DF674" w14:textId="2C16454C" w:rsidR="00C571A5" w:rsidRPr="002A0CC7" w:rsidRDefault="00C571A5" w:rsidP="00C571A5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-Organizzazione dei servizi  socio-sanitari: assistenza socio-sanitaria percorso presa in carico utente con dipendenze ( DCA, tossicodipendenze),SERD, protocollo d'intervento farmacologico; Introduzione Dipartimento di salute mentale, neuropsichiatria; Consultorio familiare, funzioni e servizi.</w:t>
            </w:r>
          </w:p>
        </w:tc>
      </w:tr>
      <w:tr w:rsidR="004706A6" w:rsidRPr="008B7630" w14:paraId="3FF24D49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969" w14:textId="52D42C11" w:rsidR="004706A6" w:rsidRDefault="00094E84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94E84">
              <w:rPr>
                <w:rFonts w:asciiTheme="minorHAnsi" w:hAnsiTheme="minorHAnsi" w:cstheme="minorHAnsi"/>
                <w:szCs w:val="24"/>
              </w:rPr>
              <w:lastRenderedPageBreak/>
              <w:t>COMPETENZA</w:t>
            </w:r>
          </w:p>
          <w:p w14:paraId="30AB67DC" w14:textId="1A5B4EF1" w:rsidR="00EC707A" w:rsidRDefault="00EC707A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individuare e analizzare le norme relative alle funzioni e alle prestazioni del servizio sanitario nazionale.</w:t>
            </w:r>
          </w:p>
          <w:p w14:paraId="3BF04094" w14:textId="38FFBB5B" w:rsidR="00EC707A" w:rsidRDefault="00EC707A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riconoscere le competenze medico-sanitarie dello Stato, regioni, comuni.</w:t>
            </w:r>
          </w:p>
          <w:p w14:paraId="45C3666E" w14:textId="4553C9B5" w:rsidR="00EC707A" w:rsidRDefault="00EC707A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-conoscere e saper analizzare il significato di rete informale ed informale.</w:t>
            </w:r>
          </w:p>
          <w:p w14:paraId="14DD5B9B" w14:textId="77777777" w:rsidR="00EC707A" w:rsidRDefault="00EC707A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EBDE135" w14:textId="77777777" w:rsidR="0087572D" w:rsidRDefault="0087572D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9B0F39C" w14:textId="043935DE" w:rsidR="00094E84" w:rsidRPr="00237CD5" w:rsidRDefault="00094E84" w:rsidP="00094E8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6563" w14:textId="77777777" w:rsidR="004706A6" w:rsidRDefault="004706A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Modulo 7</w:t>
            </w:r>
          </w:p>
          <w:p w14:paraId="7A2F18AA" w14:textId="77777777" w:rsidR="004706A6" w:rsidRDefault="004706A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Organizzazione dei servizi socio-sanitari</w:t>
            </w:r>
            <w:r w:rsidR="00094E8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e delle reti formali</w:t>
            </w:r>
          </w:p>
          <w:p w14:paraId="447E8F86" w14:textId="0DC24897" w:rsidR="00094E84" w:rsidRDefault="00094E84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Legislazione sanitaria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5C7C" w14:textId="5A85F188" w:rsidR="004706A6" w:rsidRPr="002A0CC7" w:rsidRDefault="00094E84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-descrizioni generali delle competenze medico-sanitarie dello Stato, regioni, comuni e come si accede ai servizi socio-sanitari.</w:t>
            </w:r>
          </w:p>
          <w:p w14:paraId="12894104" w14:textId="2CC0C2BC" w:rsidR="00094E84" w:rsidRPr="002A0CC7" w:rsidRDefault="00094E84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</w:t>
            </w:r>
            <w:r w:rsidRPr="002A0CC7">
              <w:rPr>
                <w:szCs w:val="24"/>
              </w:rPr>
              <w:t xml:space="preserve"> consultorio familiar</w:t>
            </w:r>
            <w:r w:rsidR="00EC707A" w:rsidRPr="002A0CC7">
              <w:rPr>
                <w:szCs w:val="24"/>
              </w:rPr>
              <w:t>i</w:t>
            </w:r>
            <w:r w:rsidRPr="002A0CC7">
              <w:rPr>
                <w:szCs w:val="24"/>
              </w:rPr>
              <w:t>,</w:t>
            </w:r>
            <w:r w:rsidR="00C87746" w:rsidRPr="002A0CC7">
              <w:rPr>
                <w:szCs w:val="24"/>
              </w:rPr>
              <w:t xml:space="preserve">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Servizio neuropsichiatria infantile e adulti (UMEE-UMEA),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SerD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, Assistenza domiciliare, servizi socio-sanitari per anziani, disabili e adulti,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Liveas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, Networking, rete informale e formale,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cargiver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.</w:t>
            </w:r>
          </w:p>
          <w:p w14:paraId="6071A860" w14:textId="29612569" w:rsidR="00EC707A" w:rsidRPr="002A0CC7" w:rsidRDefault="00EC707A" w:rsidP="00B03DBF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Il Welfare State, il Sistema sanitario nazionale-</w:t>
            </w:r>
          </w:p>
          <w:p w14:paraId="4654D814" w14:textId="7B500239" w:rsidR="00094E84" w:rsidRPr="002A0CC7" w:rsidRDefault="00094E84" w:rsidP="00C87746">
            <w:pPr>
              <w:suppressAutoHyphens w:val="0"/>
              <w:jc w:val="both"/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-Principali leggi in ambito socio-sanitario, i LEA</w:t>
            </w:r>
            <w:r w:rsidR="00C87746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e le</w:t>
            </w:r>
            <w:r w:rsidR="00C87746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aree di assistenza collettiva, distrettuale ed</w:t>
            </w:r>
            <w:r w:rsid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="00C87746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ospedaliera.</w:t>
            </w:r>
          </w:p>
        </w:tc>
      </w:tr>
      <w:tr w:rsidR="004706A6" w:rsidRPr="008B7630" w14:paraId="154B34E7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B4B5" w14:textId="77777777" w:rsidR="004706A6" w:rsidRDefault="0038699A" w:rsidP="000342EC">
            <w:pPr>
              <w:rPr>
                <w:rFonts w:asciiTheme="minorHAnsi" w:hAnsiTheme="minorHAnsi" w:cstheme="minorHAnsi"/>
                <w:szCs w:val="24"/>
              </w:rPr>
            </w:pPr>
            <w:r w:rsidRPr="0038699A">
              <w:rPr>
                <w:rFonts w:asciiTheme="minorHAnsi" w:hAnsiTheme="minorHAnsi" w:cstheme="minorHAnsi"/>
                <w:szCs w:val="24"/>
              </w:rPr>
              <w:lastRenderedPageBreak/>
              <w:t>COMPETENZA</w:t>
            </w:r>
          </w:p>
          <w:p w14:paraId="078B93FD" w14:textId="77777777" w:rsidR="0038699A" w:rsidRDefault="0038699A" w:rsidP="000342E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-collaborare all’attuazione di programmi di prevenzione primaria nell’ambito delle dipendenze.</w:t>
            </w:r>
          </w:p>
          <w:p w14:paraId="26878E8B" w14:textId="77777777" w:rsidR="0038699A" w:rsidRDefault="0038699A" w:rsidP="000342E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riconoscere i diversi tipi di dipendenze da comportamento o da sostanze</w:t>
            </w:r>
          </w:p>
          <w:p w14:paraId="72E69B5A" w14:textId="77777777" w:rsidR="0038699A" w:rsidRDefault="0038699A" w:rsidP="000342E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individuare gli interventi socio-sanitari per i diversi ambiti della dipendenza.</w:t>
            </w:r>
          </w:p>
          <w:p w14:paraId="0773AE2B" w14:textId="1230BD9B" w:rsidR="0038699A" w:rsidRPr="00237CD5" w:rsidRDefault="0038699A" w:rsidP="000342E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296B" w14:textId="77777777" w:rsidR="004706A6" w:rsidRDefault="004706A6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Modulo 8</w:t>
            </w:r>
          </w:p>
          <w:p w14:paraId="6584BBB6" w14:textId="77777777" w:rsidR="0038699A" w:rsidRDefault="004706A6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Educazi</w:t>
            </w:r>
            <w:r w:rsidR="0038699A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one sanitaria </w:t>
            </w:r>
          </w:p>
          <w:p w14:paraId="430CBFFE" w14:textId="77777777" w:rsidR="004706A6" w:rsidRDefault="0038699A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D</w:t>
            </w:r>
            <w:r w:rsidR="004706A6">
              <w:rPr>
                <w:rFonts w:asciiTheme="minorHAnsi" w:hAnsiTheme="minorHAnsi" w:cstheme="minorHAnsi"/>
                <w:b/>
                <w:kern w:val="24"/>
                <w:szCs w:val="24"/>
              </w:rPr>
              <w:t>ipendenze</w:t>
            </w:r>
          </w:p>
          <w:p w14:paraId="129EE8AA" w14:textId="77777777" w:rsidR="002A0CC7" w:rsidRDefault="002A0CC7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066BFB5A" w14:textId="779670B4" w:rsidR="002A0CC7" w:rsidRPr="002A0CC7" w:rsidRDefault="002A0CC7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proofErr w:type="spellStart"/>
            <w:proofErr w:type="gramStart"/>
            <w:r w:rsidRPr="002A0CC7">
              <w:rPr>
                <w:rFonts w:asciiTheme="minorHAnsi" w:hAnsiTheme="minorHAnsi" w:cstheme="minorHAnsi"/>
                <w:b/>
                <w:kern w:val="24"/>
                <w:szCs w:val="24"/>
              </w:rPr>
              <w:t>Uda</w:t>
            </w:r>
            <w:proofErr w:type="spellEnd"/>
            <w:r w:rsidRPr="002A0CC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r w:rsidRPr="002A0CC7">
              <w:rPr>
                <w:rFonts w:asciiTheme="minorHAnsi" w:hAnsiTheme="minorHAnsi" w:cstheme="minorHAnsi"/>
                <w:b/>
                <w:kern w:val="24"/>
                <w:szCs w:val="24"/>
              </w:rPr>
              <w:t>Analisi funzionale delle strutture socio-sanitarie operanti nel territorio</w:t>
            </w:r>
          </w:p>
          <w:p w14:paraId="56634B7C" w14:textId="77F63EA0" w:rsidR="002A0CC7" w:rsidRDefault="002A0CC7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2A0CC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nell’ambito delle dipendenze</w:t>
            </w:r>
          </w:p>
          <w:p w14:paraId="3CCD7D55" w14:textId="77777777" w:rsidR="000342EC" w:rsidRDefault="000342EC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7BED52B4" w14:textId="538466AB" w:rsidR="00056B11" w:rsidRDefault="00056B11" w:rsidP="000342EC">
            <w:pPr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proofErr w:type="spellStart"/>
            <w:r w:rsidRPr="00056B11">
              <w:rPr>
                <w:rFonts w:asciiTheme="minorHAnsi" w:hAnsiTheme="minorHAnsi" w:cstheme="minorHAnsi"/>
                <w:b/>
                <w:kern w:val="24"/>
                <w:szCs w:val="24"/>
              </w:rPr>
              <w:t>Ed.Civica</w:t>
            </w:r>
            <w:proofErr w:type="spellEnd"/>
            <w:r w:rsidRPr="00056B11">
              <w:rPr>
                <w:rFonts w:asciiTheme="minorHAnsi" w:hAnsiTheme="minorHAnsi" w:cstheme="minorHAnsi"/>
                <w:b/>
                <w:kern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effetti dannosi derivanti da sostanze illecite e da altre forme di dipendenza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061" w14:textId="55896A74" w:rsidR="004706A6" w:rsidRPr="002A0CC7" w:rsidRDefault="00421202" w:rsidP="000342EC">
            <w:pP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-Neurobiologia</w:t>
            </w:r>
            <w:r w:rsidR="00C571A5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: s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truttura e funzioni del neurone, meccanismo della trasmissione nervosa, composizione e funzioni dei neurotrasmettitori, recettori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endocannabinoidi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,</w:t>
            </w:r>
            <w:r w:rsidR="00C52F2A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azione delle sostanze stupefacenti o comportamenti sul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Reward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sistem</w:t>
            </w:r>
            <w:proofErr w:type="spellEnd"/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.</w:t>
            </w:r>
          </w:p>
          <w:p w14:paraId="27D0EA38" w14:textId="77777777" w:rsidR="00421202" w:rsidRPr="002A0CC7" w:rsidRDefault="00421202" w:rsidP="000342EC">
            <w:pP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-classificazione delle droghe e azione sui neurotrasmettitori.</w:t>
            </w:r>
          </w:p>
          <w:p w14:paraId="437A39B3" w14:textId="61094891" w:rsidR="00421202" w:rsidRDefault="00421202" w:rsidP="000342EC">
            <w:pP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-presa in carico, assistenza e riabilitazio</w:t>
            </w:r>
            <w:r w:rsidR="00C87746" w:rsidRPr="002A0CC7"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ne nell’ambito delle dipendenze, principali modalità e procedure di intervento su persone con disagio psichico.</w:t>
            </w:r>
          </w:p>
          <w:p w14:paraId="5A8AAE3D" w14:textId="127A63EC" w:rsidR="000342EC" w:rsidRPr="002A0CC7" w:rsidRDefault="000342EC" w:rsidP="000342EC">
            <w:pP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</w:pPr>
            <w: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 xml:space="preserve">-danni al sistema nervoso ed altri distretti corporei, dalle diverse sostanze stupefacenti e da altre dipendenze ( da cibo, alcol, </w:t>
            </w:r>
            <w:proofErr w:type="spellStart"/>
            <w: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ludopatia</w:t>
            </w:r>
            <w:proofErr w:type="spellEnd"/>
            <w:r>
              <w:rPr>
                <w:rFonts w:ascii="Calibri" w:eastAsia="Microsoft Sans Serif" w:hAnsi="Calibri" w:cs="Calibri"/>
                <w:kern w:val="0"/>
                <w:szCs w:val="24"/>
                <w:lang w:eastAsia="en-US"/>
                <w14:ligatures w14:val="standardContextual"/>
              </w:rPr>
              <w:t>, dal web).</w:t>
            </w:r>
          </w:p>
        </w:tc>
      </w:tr>
      <w:tr w:rsidR="00A8517E" w:rsidRPr="008B7630" w14:paraId="07F9138C" w14:textId="77777777" w:rsidTr="00C87746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E292" w14:textId="77777777" w:rsidR="00A8517E" w:rsidRDefault="00C52F2A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C52F2A">
              <w:rPr>
                <w:rFonts w:asciiTheme="minorHAnsi" w:hAnsiTheme="minorHAnsi" w:cstheme="minorHAnsi"/>
                <w:szCs w:val="24"/>
              </w:rPr>
              <w:t>COMPETENZA</w:t>
            </w:r>
          </w:p>
          <w:p w14:paraId="7DB24F65" w14:textId="77777777" w:rsidR="00C52F2A" w:rsidRDefault="00C52F2A" w:rsidP="00C52F2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indicare e descrivere le maggiori modificazioni a carico di organi e sistemi che intervengono nel processo di invecchiamento.</w:t>
            </w:r>
          </w:p>
          <w:p w14:paraId="164E33FA" w14:textId="7E99E4D4" w:rsidR="00C52F2A" w:rsidRDefault="00C52F2A" w:rsidP="00C52F2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-spiegare gli aspetti epidemiologici e biologici della senescenza.</w:t>
            </w:r>
          </w:p>
          <w:p w14:paraId="25C461EB" w14:textId="7488371B" w:rsidR="00C52F2A" w:rsidRDefault="00C52F2A" w:rsidP="00C52F2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indicare le principali affezioni della senescenza e le essenziali linee guida di assistenza e prevenzione.</w:t>
            </w:r>
          </w:p>
          <w:p w14:paraId="4262BAE7" w14:textId="77777777" w:rsidR="00C52F2A" w:rsidRDefault="00C52F2A" w:rsidP="00C52F2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-descrivere e indicare le relative funzioni dei fondamentali servizi sociosa</w:t>
            </w:r>
            <w:r w:rsidR="00C87746">
              <w:rPr>
                <w:rFonts w:asciiTheme="minorHAnsi" w:hAnsiTheme="minorHAnsi" w:cstheme="minorHAnsi"/>
                <w:szCs w:val="24"/>
              </w:rPr>
              <w:t>nitari di assistenza e l’</w:t>
            </w:r>
            <w:proofErr w:type="spellStart"/>
            <w:r w:rsidR="00C87746">
              <w:rPr>
                <w:rFonts w:asciiTheme="minorHAnsi" w:hAnsiTheme="minorHAnsi" w:cstheme="minorHAnsi"/>
                <w:szCs w:val="24"/>
              </w:rPr>
              <w:t>assess</w:t>
            </w:r>
            <w:r>
              <w:rPr>
                <w:rFonts w:asciiTheme="minorHAnsi" w:hAnsiTheme="minorHAnsi" w:cstheme="minorHAnsi"/>
                <w:szCs w:val="24"/>
              </w:rPr>
              <w:t>me</w:t>
            </w:r>
            <w:r w:rsidR="00C87746">
              <w:rPr>
                <w:rFonts w:asciiTheme="minorHAnsi" w:hAnsiTheme="minorHAnsi" w:cstheme="minorHAnsi"/>
                <w:szCs w:val="24"/>
              </w:rPr>
              <w:t>nt</w:t>
            </w:r>
            <w:proofErr w:type="spellEnd"/>
            <w:r w:rsidR="00C87746">
              <w:rPr>
                <w:rFonts w:asciiTheme="minorHAnsi" w:hAnsiTheme="minorHAnsi" w:cstheme="minorHAnsi"/>
                <w:szCs w:val="24"/>
              </w:rPr>
              <w:t xml:space="preserve"> globale del soggetto anziano, concetto di case </w:t>
            </w:r>
            <w:proofErr w:type="spellStart"/>
            <w:r w:rsidR="00C87746">
              <w:rPr>
                <w:rFonts w:asciiTheme="minorHAnsi" w:hAnsiTheme="minorHAnsi" w:cstheme="minorHAnsi"/>
                <w:szCs w:val="24"/>
              </w:rPr>
              <w:t>managment</w:t>
            </w:r>
            <w:proofErr w:type="spellEnd"/>
            <w:r w:rsidR="00C87746">
              <w:rPr>
                <w:rFonts w:asciiTheme="minorHAnsi" w:hAnsiTheme="minorHAnsi" w:cstheme="minorHAnsi"/>
                <w:szCs w:val="24"/>
              </w:rPr>
              <w:t xml:space="preserve"> e figure professionali coinvolte nel percorso assistenziale socio-sanitario.</w:t>
            </w:r>
          </w:p>
          <w:p w14:paraId="69847416" w14:textId="77777777" w:rsidR="00056B11" w:rsidRPr="00056B11" w:rsidRDefault="00056B11" w:rsidP="00056B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56B11">
              <w:rPr>
                <w:rFonts w:asciiTheme="minorHAnsi" w:hAnsiTheme="minorHAnsi" w:cstheme="minorHAnsi"/>
                <w:szCs w:val="24"/>
              </w:rPr>
              <w:t xml:space="preserve">saper distinguere tra </w:t>
            </w:r>
            <w:proofErr w:type="gramStart"/>
            <w:r w:rsidRPr="00056B11">
              <w:rPr>
                <w:rFonts w:asciiTheme="minorHAnsi" w:hAnsiTheme="minorHAnsi" w:cstheme="minorHAnsi"/>
                <w:szCs w:val="24"/>
              </w:rPr>
              <w:t>le cura</w:t>
            </w:r>
            <w:proofErr w:type="gramEnd"/>
            <w:r w:rsidRPr="00056B1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056B11">
              <w:rPr>
                <w:rFonts w:asciiTheme="minorHAnsi" w:hAnsiTheme="minorHAnsi" w:cstheme="minorHAnsi"/>
                <w:szCs w:val="24"/>
              </w:rPr>
              <w:t>pallative</w:t>
            </w:r>
            <w:proofErr w:type="spellEnd"/>
            <w:r w:rsidRPr="00056B11">
              <w:rPr>
                <w:rFonts w:asciiTheme="minorHAnsi" w:hAnsiTheme="minorHAnsi" w:cstheme="minorHAnsi"/>
                <w:szCs w:val="24"/>
              </w:rPr>
              <w:t xml:space="preserve"> dall’eutanasia.</w:t>
            </w:r>
          </w:p>
          <w:p w14:paraId="1966640F" w14:textId="77777777" w:rsidR="00056B11" w:rsidRPr="00056B11" w:rsidRDefault="00056B11" w:rsidP="00056B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56B11">
              <w:rPr>
                <w:rFonts w:asciiTheme="minorHAnsi" w:hAnsiTheme="minorHAnsi" w:cstheme="minorHAnsi"/>
                <w:szCs w:val="24"/>
              </w:rPr>
              <w:t>-riconoscere i diversi tipi di dolore.</w:t>
            </w:r>
          </w:p>
          <w:p w14:paraId="081954CA" w14:textId="77777777" w:rsidR="00056B11" w:rsidRPr="00056B11" w:rsidRDefault="00056B11" w:rsidP="00056B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56B11">
              <w:rPr>
                <w:rFonts w:asciiTheme="minorHAnsi" w:hAnsiTheme="minorHAnsi" w:cstheme="minorHAnsi"/>
                <w:szCs w:val="24"/>
              </w:rPr>
              <w:lastRenderedPageBreak/>
              <w:t>-capacità di spiegare il mondo che ci circonda usando l'insieme delle</w:t>
            </w:r>
          </w:p>
          <w:p w14:paraId="4ED68BD8" w14:textId="77777777" w:rsidR="00056B11" w:rsidRPr="00056B11" w:rsidRDefault="00056B11" w:rsidP="00056B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56B11">
              <w:rPr>
                <w:rFonts w:asciiTheme="minorHAnsi" w:hAnsiTheme="minorHAnsi" w:cstheme="minorHAnsi"/>
                <w:szCs w:val="24"/>
              </w:rPr>
              <w:t>conoscenze e delle metodologie, comprese l'osservazione e</w:t>
            </w:r>
          </w:p>
          <w:p w14:paraId="17BFBBBB" w14:textId="77777777" w:rsidR="00056B11" w:rsidRPr="00056B11" w:rsidRDefault="00056B11" w:rsidP="00056B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56B11">
              <w:rPr>
                <w:rFonts w:asciiTheme="minorHAnsi" w:hAnsiTheme="minorHAnsi" w:cstheme="minorHAnsi"/>
                <w:szCs w:val="24"/>
              </w:rPr>
              <w:t>la sperimentazione, per identificare le problematiche e trarre conclusioni che siano basate su fatti empirici, e alla</w:t>
            </w:r>
          </w:p>
          <w:p w14:paraId="56C00212" w14:textId="3191BBBE" w:rsidR="00056B11" w:rsidRPr="00237CD5" w:rsidRDefault="00056B11" w:rsidP="00056B1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56B11">
              <w:rPr>
                <w:rFonts w:asciiTheme="minorHAnsi" w:hAnsiTheme="minorHAnsi" w:cstheme="minorHAnsi"/>
                <w:szCs w:val="24"/>
              </w:rPr>
              <w:t>disponibilità a farlo.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9B13" w14:textId="77777777" w:rsidR="00A8517E" w:rsidRDefault="00CE0E8C" w:rsidP="00CE0E8C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 </w:t>
            </w:r>
            <w:r w:rsidR="0058124D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Modulo 9 </w:t>
            </w:r>
          </w:p>
          <w:p w14:paraId="26A4EB9F" w14:textId="77777777" w:rsidR="0058124D" w:rsidRDefault="0058124D" w:rsidP="00CE0E8C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Senescenza</w:t>
            </w:r>
          </w:p>
          <w:p w14:paraId="5078C24B" w14:textId="326F1B82" w:rsidR="0058124D" w:rsidRDefault="0058124D" w:rsidP="00CE0E8C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6B7F1E72" w14:textId="32CAA83D" w:rsidR="00C52F2A" w:rsidRDefault="00C52F2A" w:rsidP="00CE0E8C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23A4F870" w14:textId="77777777" w:rsidR="00C52F2A" w:rsidRDefault="00C52F2A" w:rsidP="00CE0E8C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1F1C572A" w14:textId="26ED7FC1" w:rsidR="0058124D" w:rsidRPr="00691DE8" w:rsidRDefault="0058124D" w:rsidP="00CE0E8C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29F" w14:textId="77777777" w:rsidR="00E74722" w:rsidRDefault="0087572D" w:rsidP="0087572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-teorie dell’invecchiamento, alterazioni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anatomo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-funzionali a carico di organi ed apparati.</w:t>
            </w:r>
          </w:p>
          <w:p w14:paraId="24CE9582" w14:textId="2BFBCE7B" w:rsidR="00C87746" w:rsidRDefault="0087572D" w:rsidP="0087572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-le malattie della senescenza (demenze senili, Alzheimer, Parkinson).</w:t>
            </w:r>
          </w:p>
          <w:p w14:paraId="7772968A" w14:textId="77777777" w:rsidR="0087572D" w:rsidRDefault="0087572D" w:rsidP="0087572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-la sindrome dell’immobilizzazione e le lesioni da decubito-</w:t>
            </w:r>
          </w:p>
          <w:p w14:paraId="5BB4A391" w14:textId="77777777" w:rsidR="0087572D" w:rsidRDefault="0087572D" w:rsidP="0087572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-gestione del paziente anziano affetto da deterioramento mentale, presa in carico, assistenza e riabilitazione.</w:t>
            </w:r>
          </w:p>
          <w:p w14:paraId="118CF218" w14:textId="32C129AE" w:rsidR="00C87746" w:rsidRDefault="00C571A5" w:rsidP="0087572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-Cure palliative e servizi territoriali correlati:</w:t>
            </w:r>
            <w:r w:rsidR="00C87746">
              <w:rPr>
                <w:rFonts w:asciiTheme="minorHAnsi" w:hAnsiTheme="minorHAnsi" w:cstheme="minorHAnsi"/>
                <w:szCs w:val="24"/>
              </w:rPr>
              <w:t xml:space="preserve"> fisiologia del dolore, scale di valutazione del dolore, farmaci utilizzati.</w:t>
            </w:r>
          </w:p>
          <w:p w14:paraId="23F01D94" w14:textId="285D4958" w:rsidR="00056B11" w:rsidRPr="00056B11" w:rsidRDefault="00056B11" w:rsidP="00056B1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proofErr w:type="spellStart"/>
            <w:r w:rsidRPr="00056B11">
              <w:rPr>
                <w:rFonts w:asciiTheme="minorHAnsi" w:hAnsiTheme="minorHAnsi" w:cstheme="minorHAnsi"/>
                <w:szCs w:val="24"/>
              </w:rPr>
              <w:t>Setting</w:t>
            </w:r>
            <w:proofErr w:type="spellEnd"/>
            <w:r w:rsidRPr="00056B11">
              <w:rPr>
                <w:rFonts w:asciiTheme="minorHAnsi" w:hAnsiTheme="minorHAnsi" w:cstheme="minorHAnsi"/>
                <w:szCs w:val="24"/>
              </w:rPr>
              <w:t xml:space="preserve"> assistenziale per le cure palliative e strutture socio-sanitarie</w:t>
            </w:r>
          </w:p>
          <w:p w14:paraId="4DAB7E66" w14:textId="2486B585" w:rsidR="00056B11" w:rsidRPr="00056B11" w:rsidRDefault="00056B11" w:rsidP="00056B1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 w:rsidRPr="00056B11">
              <w:rPr>
                <w:rFonts w:asciiTheme="minorHAnsi" w:hAnsiTheme="minorHAnsi" w:cstheme="minorHAnsi"/>
                <w:szCs w:val="24"/>
              </w:rPr>
              <w:t>Farmaci nella terapia del dolore</w:t>
            </w:r>
          </w:p>
          <w:p w14:paraId="3768C011" w14:textId="2EE37EAB" w:rsidR="00056B11" w:rsidRDefault="00056B11" w:rsidP="00056B1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 w:rsidRPr="00056B11">
              <w:rPr>
                <w:rFonts w:asciiTheme="minorHAnsi" w:hAnsiTheme="minorHAnsi" w:cstheme="minorHAnsi"/>
                <w:szCs w:val="24"/>
              </w:rPr>
              <w:t>Vie di somministrazione dei farmaci</w:t>
            </w:r>
          </w:p>
          <w:p w14:paraId="1D48ABF2" w14:textId="59E9ED97" w:rsidR="00C571A5" w:rsidRPr="003D5680" w:rsidRDefault="00C87746" w:rsidP="0087572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cure per l’accompagnamento del fine vita:</w:t>
            </w:r>
            <w:r w:rsidR="000342E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hospice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, centri residenziali per le cure palliative per minori (da 0-18 anni).</w:t>
            </w:r>
          </w:p>
        </w:tc>
      </w:tr>
    </w:tbl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3ABB3AE" w14:textId="208E7C20" w:rsidR="00DD112F" w:rsidRPr="002A0CC7" w:rsidRDefault="00DD112F" w:rsidP="00DD112F">
      <w:pPr>
        <w:tabs>
          <w:tab w:val="left" w:pos="567"/>
          <w:tab w:val="left" w:pos="1134"/>
          <w:tab w:val="left" w:pos="2127"/>
        </w:tabs>
        <w:rPr>
          <w:rFonts w:asciiTheme="minorHAnsi" w:hAnsiTheme="minorHAnsi" w:cstheme="minorHAnsi"/>
          <w:szCs w:val="24"/>
        </w:rPr>
      </w:pPr>
      <w:r w:rsidRPr="002A0CC7">
        <w:rPr>
          <w:rFonts w:asciiTheme="minorHAnsi" w:hAnsiTheme="minorHAnsi" w:cstheme="minorHAnsi"/>
          <w:szCs w:val="24"/>
        </w:rPr>
        <w:t>Le competenze specifiche della dis</w:t>
      </w:r>
      <w:r w:rsidR="0087572D" w:rsidRPr="002A0CC7">
        <w:rPr>
          <w:rFonts w:asciiTheme="minorHAnsi" w:hAnsiTheme="minorHAnsi" w:cstheme="minorHAnsi"/>
          <w:szCs w:val="24"/>
        </w:rPr>
        <w:t>ciplina di igiene cultura medico-sanitaria</w:t>
      </w:r>
      <w:r w:rsidRPr="002A0CC7">
        <w:rPr>
          <w:rFonts w:asciiTheme="minorHAnsi" w:hAnsiTheme="minorHAnsi" w:cstheme="minorHAnsi"/>
          <w:szCs w:val="24"/>
        </w:rPr>
        <w:t xml:space="preserve"> sono così declinate:</w:t>
      </w:r>
    </w:p>
    <w:p w14:paraId="2D780A59" w14:textId="78986563" w:rsidR="000D4009" w:rsidRPr="002A0CC7" w:rsidRDefault="00DD112F" w:rsidP="000D4009">
      <w:pPr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2A0CC7">
        <w:rPr>
          <w:rFonts w:asciiTheme="minorHAnsi" w:hAnsiTheme="minorHAnsi" w:cstheme="minorHAnsi"/>
          <w:b/>
          <w:szCs w:val="24"/>
        </w:rPr>
        <w:t>COMPETENZA 1</w:t>
      </w:r>
      <w:r w:rsidR="000D4009" w:rsidRPr="002A0CC7">
        <w:rPr>
          <w:rFonts w:asciiTheme="minorHAnsi" w:hAnsiTheme="minorHAnsi" w:cstheme="minorHAnsi"/>
          <w:szCs w:val="24"/>
        </w:rPr>
        <w:t>:</w:t>
      </w:r>
      <w:r w:rsidR="000D4009"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Gli allievi sappiano redigere relazioni tecniche e documentare le attività individuali e di gruppo relative a situazioni professionali, raccogliere, archiviare e trasmettere dati relativi alle attività professionali svolte ai fini del monitoraggio e della valutazione degli interventi e dei servizi. </w:t>
      </w:r>
    </w:p>
    <w:p w14:paraId="67BDDEC0" w14:textId="3302BCEA" w:rsidR="00DD112F" w:rsidRPr="002A0CC7" w:rsidRDefault="00DD112F" w:rsidP="00DD112F">
      <w:pPr>
        <w:tabs>
          <w:tab w:val="left" w:pos="567"/>
          <w:tab w:val="left" w:pos="1134"/>
          <w:tab w:val="left" w:pos="2127"/>
        </w:tabs>
        <w:rPr>
          <w:rFonts w:asciiTheme="minorHAnsi" w:hAnsiTheme="minorHAnsi" w:cstheme="minorHAnsi"/>
          <w:szCs w:val="24"/>
        </w:rPr>
      </w:pPr>
      <w:r w:rsidRPr="002A0CC7">
        <w:rPr>
          <w:rFonts w:asciiTheme="minorHAnsi" w:hAnsiTheme="minorHAnsi" w:cstheme="minorHAnsi"/>
          <w:b/>
          <w:szCs w:val="24"/>
        </w:rPr>
        <w:t>COMPETENZA 2</w:t>
      </w:r>
      <w:r w:rsidRPr="002A0CC7">
        <w:rPr>
          <w:rFonts w:asciiTheme="minorHAnsi" w:hAnsiTheme="minorHAnsi" w:cstheme="minorHAnsi"/>
          <w:szCs w:val="24"/>
        </w:rPr>
        <w:t xml:space="preserve">: </w:t>
      </w:r>
      <w:r w:rsidR="000D4009" w:rsidRPr="002A0CC7">
        <w:rPr>
          <w:rFonts w:asciiTheme="minorHAnsi" w:hAnsiTheme="minorHAnsi" w:cstheme="minorHAnsi"/>
          <w:szCs w:val="24"/>
        </w:rPr>
        <w:t>utilizzare metodologie e strumenti operativi per collaborare a rilevare i bisogni soci</w:t>
      </w:r>
      <w:r w:rsidR="00C87746" w:rsidRPr="002A0CC7">
        <w:rPr>
          <w:rFonts w:asciiTheme="minorHAnsi" w:hAnsiTheme="minorHAnsi" w:cstheme="minorHAnsi"/>
          <w:szCs w:val="24"/>
        </w:rPr>
        <w:t>o</w:t>
      </w:r>
      <w:r w:rsidR="000D4009" w:rsidRPr="002A0CC7">
        <w:rPr>
          <w:rFonts w:asciiTheme="minorHAnsi" w:hAnsiTheme="minorHAnsi" w:cstheme="minorHAnsi"/>
          <w:szCs w:val="24"/>
        </w:rPr>
        <w:t>-sanitari del territorio e concorrere a predisporre ed attuare progetti individuali, di gruppo e di comunità, utilizzare strumenti informativi per la registrazione di quanto rilevato sul campo.</w:t>
      </w:r>
    </w:p>
    <w:p w14:paraId="6B117E3E" w14:textId="07888812" w:rsidR="000D4009" w:rsidRPr="002A0CC7" w:rsidRDefault="00DD112F" w:rsidP="000D4009">
      <w:pPr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2A0CC7">
        <w:rPr>
          <w:rFonts w:asciiTheme="minorHAnsi" w:hAnsiTheme="minorHAnsi" w:cstheme="minorHAnsi"/>
          <w:b/>
          <w:szCs w:val="24"/>
        </w:rPr>
        <w:t>COMPETENZA 3</w:t>
      </w:r>
      <w:r w:rsidRPr="002A0CC7">
        <w:rPr>
          <w:rFonts w:asciiTheme="minorHAnsi" w:hAnsiTheme="minorHAnsi" w:cstheme="minorHAnsi"/>
          <w:szCs w:val="24"/>
        </w:rPr>
        <w:t xml:space="preserve">: </w:t>
      </w:r>
      <w:r w:rsidR="000D4009"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contribuire a promuovere stili di vita rispettosi delle norme igieniche a tutela del diritto alla salute e al benessere delle persone</w:t>
      </w:r>
    </w:p>
    <w:p w14:paraId="1BD8C494" w14:textId="5B564A10" w:rsidR="002A0CC7" w:rsidRDefault="002A0CC7" w:rsidP="002A0CC7">
      <w:pPr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2A0CC7">
        <w:rPr>
          <w:rFonts w:asciiTheme="minorHAnsi" w:eastAsiaTheme="minorHAnsi" w:hAnsiTheme="minorHAnsi" w:cstheme="minorHAnsi"/>
          <w:b/>
          <w:kern w:val="0"/>
          <w:szCs w:val="24"/>
          <w:lang w:eastAsia="en-US"/>
        </w:rPr>
        <w:t>COMPETENZA 4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: prendersi cura e collaborare al soddisfacimento dei bisogni di base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di bambini, persone con disabi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lità, anziani nell’espletamento delle più comuni attività quotidiane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>.</w:t>
      </w:r>
    </w:p>
    <w:p w14:paraId="18642E51" w14:textId="0D14E2A5" w:rsidR="002A0CC7" w:rsidRDefault="002A0CC7" w:rsidP="002A0CC7">
      <w:pPr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kern w:val="0"/>
          <w:szCs w:val="24"/>
          <w:lang w:eastAsia="en-US"/>
        </w:rPr>
        <w:t>COMPETENZA 5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: Partecipare alla presa in carico socio-assistenziale di soggetti le cui condizioni determinino uno stato di non autosufficienza parziale o totale, di </w:t>
      </w:r>
      <w:proofErr w:type="spellStart"/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terminalità</w:t>
      </w:r>
      <w:proofErr w:type="spellEnd"/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, di compromissione delle capacità cognitive e motorie, applicando procedure e tecniche stabilite e facendo uso dei principali ausili e presidi</w:t>
      </w:r>
    </w:p>
    <w:p w14:paraId="1EF76450" w14:textId="2860319F" w:rsidR="002A0CC7" w:rsidRDefault="002A0CC7" w:rsidP="002A0CC7">
      <w:pPr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2A0CC7">
        <w:rPr>
          <w:rFonts w:asciiTheme="minorHAnsi" w:eastAsiaTheme="minorHAnsi" w:hAnsiTheme="minorHAnsi" w:cstheme="minorHAnsi"/>
          <w:b/>
          <w:kern w:val="0"/>
          <w:szCs w:val="24"/>
          <w:lang w:eastAsia="en-US"/>
        </w:rPr>
        <w:t>COMPETENZA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 </w:t>
      </w:r>
      <w:r w:rsidRPr="002A0CC7">
        <w:rPr>
          <w:rFonts w:asciiTheme="minorHAnsi" w:eastAsiaTheme="minorHAnsi" w:hAnsiTheme="minorHAnsi" w:cstheme="minorHAnsi"/>
          <w:b/>
          <w:kern w:val="0"/>
          <w:szCs w:val="24"/>
          <w:lang w:eastAsia="en-US"/>
        </w:rPr>
        <w:t>7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>: g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estire azioni di informazione e di orientamento dell’utente per facil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>itare l’accessibilità e la frui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zione autonoma dei servizi pubblici e privati presenti sul territorio</w:t>
      </w:r>
    </w:p>
    <w:p w14:paraId="729093A5" w14:textId="33921DF3" w:rsidR="002A0CC7" w:rsidRPr="002A0CC7" w:rsidRDefault="002A0CC7" w:rsidP="002A0CC7">
      <w:pPr>
        <w:jc w:val="both"/>
        <w:rPr>
          <w:rFonts w:asciiTheme="minorHAnsi" w:eastAsiaTheme="minorHAnsi" w:hAnsiTheme="minorHAnsi" w:cstheme="minorHAnsi"/>
          <w:kern w:val="0"/>
          <w:szCs w:val="24"/>
          <w:lang w:eastAsia="en-US"/>
        </w:rPr>
      </w:pPr>
      <w:r w:rsidRPr="002A0CC7">
        <w:rPr>
          <w:rFonts w:asciiTheme="minorHAnsi" w:eastAsiaTheme="minorHAnsi" w:hAnsiTheme="minorHAnsi" w:cstheme="minorHAnsi"/>
          <w:b/>
          <w:kern w:val="0"/>
          <w:szCs w:val="24"/>
          <w:lang w:eastAsia="en-US"/>
        </w:rPr>
        <w:t>COMPETENZA 9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>: r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ealizzare, in collaborazione con altre figure professionali, azioni a 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>sostegno e a tutela della perso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na con fragilità e/o disabilità e della sua famiglia, per favorire l’in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 xml:space="preserve">tegrazione e migliorare o salvaguardare </w:t>
      </w:r>
      <w:r w:rsidRPr="002A0CC7">
        <w:rPr>
          <w:rFonts w:asciiTheme="minorHAnsi" w:eastAsiaTheme="minorHAnsi" w:hAnsiTheme="minorHAnsi" w:cstheme="minorHAnsi"/>
          <w:kern w:val="0"/>
          <w:szCs w:val="24"/>
          <w:lang w:eastAsia="en-US"/>
        </w:rPr>
        <w:t>la qualità della vita</w:t>
      </w:r>
      <w:r>
        <w:rPr>
          <w:rFonts w:asciiTheme="minorHAnsi" w:eastAsiaTheme="minorHAnsi" w:hAnsiTheme="minorHAnsi" w:cstheme="minorHAnsi"/>
          <w:kern w:val="0"/>
          <w:szCs w:val="24"/>
          <w:lang w:eastAsia="en-US"/>
        </w:rPr>
        <w:t>.</w:t>
      </w:r>
    </w:p>
    <w:p w14:paraId="1924EE90" w14:textId="77777777" w:rsidR="000D4009" w:rsidRPr="002A0CC7" w:rsidRDefault="000D4009" w:rsidP="000D4009">
      <w:pPr>
        <w:tabs>
          <w:tab w:val="left" w:pos="567"/>
          <w:tab w:val="left" w:pos="1134"/>
          <w:tab w:val="left" w:pos="2127"/>
        </w:tabs>
        <w:rPr>
          <w:rFonts w:asciiTheme="minorHAnsi" w:hAnsiTheme="minorHAnsi" w:cstheme="minorHAnsi"/>
          <w:szCs w:val="24"/>
        </w:rPr>
      </w:pPr>
    </w:p>
    <w:p w14:paraId="7A1769A0" w14:textId="186543AE" w:rsidR="00DD112F" w:rsidRDefault="00DD112F" w:rsidP="00DD112F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pPr w:leftFromText="141" w:rightFromText="141" w:vertAnchor="text" w:horzAnchor="margin" w:tblpY="128"/>
        <w:tblW w:w="15163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2A0CC7" w:rsidRPr="008B7630" w14:paraId="7BCBE955" w14:textId="77777777" w:rsidTr="002A0CC7">
        <w:trPr>
          <w:trHeight w:val="567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DFF8" w14:textId="77777777" w:rsidR="002A0CC7" w:rsidRPr="008B7630" w:rsidRDefault="002A0CC7" w:rsidP="002A0CC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2A0CC7" w:rsidRPr="008B7630" w14:paraId="3A2A3BF5" w14:textId="77777777" w:rsidTr="002A0CC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36394" w14:textId="77777777" w:rsidR="002A0CC7" w:rsidRPr="008B7630" w:rsidRDefault="002A0CC7" w:rsidP="002A0CC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0ECA" w14:textId="77777777" w:rsidR="002A0CC7" w:rsidRPr="008B7630" w:rsidRDefault="002A0CC7" w:rsidP="002A0CC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360B" w14:textId="77777777" w:rsidR="002A0CC7" w:rsidRPr="008B7630" w:rsidRDefault="002A0CC7" w:rsidP="002A0CC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2A0CC7" w:rsidRPr="008B7630" w14:paraId="3A7F85B2" w14:textId="77777777" w:rsidTr="002A0CC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ED11" w14:textId="77777777" w:rsidR="002A0CC7" w:rsidRDefault="002A0CC7" w:rsidP="002A0CC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lastRenderedPageBreak/>
              <w:t xml:space="preserve">COMPETENZA </w:t>
            </w:r>
          </w:p>
          <w:p w14:paraId="5C718B00" w14:textId="77777777" w:rsidR="002A0CC7" w:rsidRDefault="002A0CC7" w:rsidP="002A0CC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identificare i diversi tipi di dipendenze.</w:t>
            </w:r>
          </w:p>
          <w:p w14:paraId="0AEE7970" w14:textId="77777777" w:rsidR="002A0CC7" w:rsidRDefault="002A0CC7" w:rsidP="002A0CC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-conoscere il meccanismo della ricompensa e saper spiegare la differenza tra l’aspetto fisiologico da quello patologico.</w:t>
            </w:r>
          </w:p>
          <w:p w14:paraId="79B56984" w14:textId="77777777" w:rsidR="002A0CC7" w:rsidRPr="00237CD5" w:rsidRDefault="002A0CC7" w:rsidP="002A0CC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-saper riconoscere e stabilire relazioni e saper applicare le conoscenze acquisite a situazioni e circostanze reali</w:t>
            </w:r>
          </w:p>
          <w:p w14:paraId="3F9DF71F" w14:textId="77777777" w:rsidR="002A0CC7" w:rsidRPr="00237CD5" w:rsidRDefault="002A0CC7" w:rsidP="002A0CC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3801" w14:textId="3ACFCB5D" w:rsidR="002A0CC7" w:rsidRPr="00421202" w:rsidRDefault="002A0CC7" w:rsidP="002A0CC7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64574CBD" w14:textId="77777777" w:rsidR="002A0CC7" w:rsidRPr="00421202" w:rsidRDefault="002A0CC7" w:rsidP="002A0CC7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421202">
              <w:rPr>
                <w:rFonts w:asciiTheme="minorHAnsi" w:hAnsiTheme="minorHAnsi" w:cstheme="minorHAnsi"/>
                <w:b/>
                <w:szCs w:val="24"/>
              </w:rPr>
              <w:t>Le dipendenze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7C85A" w14:textId="77777777" w:rsidR="002A0CC7" w:rsidRDefault="002A0CC7" w:rsidP="002A0CC7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Le neuroscienze: dipendenze, fisiopatologia </w:t>
            </w:r>
            <w:proofErr w:type="gramStart"/>
            <w:r>
              <w:rPr>
                <w:rFonts w:asciiTheme="minorHAnsi" w:hAnsiTheme="minorHAnsi" w:cstheme="minorHAnsi"/>
                <w:kern w:val="24"/>
                <w:szCs w:val="24"/>
              </w:rPr>
              <w:t>del  circuito</w:t>
            </w:r>
            <w:proofErr w:type="gram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della ricompensa (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reward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sistema limbico, ippocampo) influenza epigenetica e genetica nello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svipullo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dell’età evolutiva.</w:t>
            </w:r>
          </w:p>
          <w:p w14:paraId="053DE86F" w14:textId="1E3993DA" w:rsidR="002A0CC7" w:rsidRDefault="000342EC" w:rsidP="002A0CC7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Differenza tra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eustresss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e </w:t>
            </w:r>
            <w:proofErr w:type="spellStart"/>
            <w:r w:rsidR="002A0CC7">
              <w:rPr>
                <w:rFonts w:asciiTheme="minorHAnsi" w:hAnsiTheme="minorHAnsi" w:cstheme="minorHAnsi"/>
                <w:kern w:val="24"/>
                <w:szCs w:val="24"/>
              </w:rPr>
              <w:t>distress</w:t>
            </w:r>
            <w:proofErr w:type="spellEnd"/>
          </w:p>
          <w:p w14:paraId="091EA2B6" w14:textId="77777777" w:rsidR="002A0CC7" w:rsidRDefault="002A0CC7" w:rsidP="002A0CC7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Principali dipendenze da comportamenti o sostanze: DCA </w:t>
            </w:r>
            <w:proofErr w:type="gramStart"/>
            <w:r>
              <w:rPr>
                <w:rFonts w:asciiTheme="minorHAnsi" w:hAnsiTheme="minorHAnsi" w:cstheme="minorHAnsi"/>
                <w:kern w:val="24"/>
                <w:szCs w:val="24"/>
              </w:rPr>
              <w:t>( anoressia</w:t>
            </w:r>
            <w:proofErr w:type="gram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bulimia,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binge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eating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vigoressia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picacismo,ortoressia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),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ludopatia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, dal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web,psicofarmaci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</w:rPr>
              <w:t>, alcol fumo, droghe.</w:t>
            </w:r>
          </w:p>
          <w:p w14:paraId="330AA598" w14:textId="0ADD7E49" w:rsidR="000342EC" w:rsidRPr="008771BE" w:rsidRDefault="000342EC" w:rsidP="002A0CC7">
            <w:pPr>
              <w:pStyle w:val="Paragrafoelenco"/>
              <w:numPr>
                <w:ilvl w:val="0"/>
                <w:numId w:val="27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Modalità di intervento e trattamento riabilitativo nell’ambito delle dipendenze </w:t>
            </w:r>
          </w:p>
        </w:tc>
      </w:tr>
    </w:tbl>
    <w:p w14:paraId="555F11C3" w14:textId="08DA2108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331D24D" w14:textId="195D95C3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6471FC0" w14:textId="6199CE48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48B8F93" w14:textId="590FD810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FE0B999" w14:textId="3B1F64BD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E68788F" w14:textId="48E5CDE1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31818F7" w14:textId="3E82889B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0BF8A16" w14:textId="3F21376C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1B691B69" w:rsidR="00996D05" w:rsidRDefault="002A0CC7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Sacco,05/06/2025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645DD1A3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2A0CC7">
        <w:rPr>
          <w:rFonts w:ascii="Calibri" w:hAnsi="Calibri"/>
          <w:szCs w:val="24"/>
        </w:rPr>
        <w:t>Silvana Bizzarro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7777777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DD112F" w:rsidSect="00C53250"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6CC8" w14:textId="77777777" w:rsidR="006D540A" w:rsidRDefault="006D540A">
      <w:r>
        <w:separator/>
      </w:r>
    </w:p>
  </w:endnote>
  <w:endnote w:type="continuationSeparator" w:id="0">
    <w:p w14:paraId="2E462DF1" w14:textId="77777777" w:rsidR="006D540A" w:rsidRDefault="006D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CCAF3A6" w:rsidR="00C571A5" w:rsidRDefault="00C571A5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F2B9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8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F2B9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8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C571A5" w:rsidRDefault="00C571A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0C46951A" w:rsidR="00C571A5" w:rsidRPr="00416273" w:rsidRDefault="00C571A5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F2B9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F2B9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8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C571A5" w:rsidRPr="002A2F7E" w14:paraId="61C2E693" w14:textId="77777777" w:rsidTr="00802069">
      <w:tc>
        <w:tcPr>
          <w:tcW w:w="704" w:type="dxa"/>
          <w:vAlign w:val="center"/>
        </w:tcPr>
        <w:p w14:paraId="3DACB15C" w14:textId="77777777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C571A5" w:rsidRPr="002A2F7E" w14:paraId="482748A4" w14:textId="77777777" w:rsidTr="00802069">
      <w:tc>
        <w:tcPr>
          <w:tcW w:w="704" w:type="dxa"/>
          <w:vAlign w:val="center"/>
        </w:tcPr>
        <w:p w14:paraId="0D148BF1" w14:textId="77777777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C571A5" w:rsidRPr="009609A7" w:rsidRDefault="00C571A5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11.3.6</w:t>
          </w:r>
        </w:p>
      </w:tc>
    </w:tr>
  </w:tbl>
  <w:p w14:paraId="261A9292" w14:textId="77777777" w:rsidR="00C571A5" w:rsidRDefault="00C571A5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E1768" w14:textId="77777777" w:rsidR="006D540A" w:rsidRDefault="006D540A">
      <w:r>
        <w:separator/>
      </w:r>
    </w:p>
  </w:footnote>
  <w:footnote w:type="continuationSeparator" w:id="0">
    <w:p w14:paraId="480A9AA1" w14:textId="77777777" w:rsidR="006D540A" w:rsidRDefault="006D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14F0" w14:textId="77777777" w:rsidR="00C571A5" w:rsidRDefault="00C571A5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0160EC"/>
    <w:multiLevelType w:val="hybridMultilevel"/>
    <w:tmpl w:val="9508F4E6"/>
    <w:lvl w:ilvl="0" w:tplc="B4106FCE">
      <w:numFmt w:val="bullet"/>
      <w:lvlText w:val="-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71BA"/>
    <w:multiLevelType w:val="hybridMultilevel"/>
    <w:tmpl w:val="1BFA8992"/>
    <w:lvl w:ilvl="0" w:tplc="A84CFAC6">
      <w:numFmt w:val="bullet"/>
      <w:lvlText w:val="-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8"/>
  </w:num>
  <w:num w:numId="5">
    <w:abstractNumId w:val="6"/>
  </w:num>
  <w:num w:numId="6">
    <w:abstractNumId w:val="16"/>
  </w:num>
  <w:num w:numId="7">
    <w:abstractNumId w:val="29"/>
  </w:num>
  <w:num w:numId="8">
    <w:abstractNumId w:val="26"/>
  </w:num>
  <w:num w:numId="9">
    <w:abstractNumId w:val="3"/>
  </w:num>
  <w:num w:numId="10">
    <w:abstractNumId w:val="19"/>
  </w:num>
  <w:num w:numId="11">
    <w:abstractNumId w:val="1"/>
  </w:num>
  <w:num w:numId="12">
    <w:abstractNumId w:val="13"/>
  </w:num>
  <w:num w:numId="13">
    <w:abstractNumId w:val="23"/>
  </w:num>
  <w:num w:numId="14">
    <w:abstractNumId w:val="10"/>
  </w:num>
  <w:num w:numId="15">
    <w:abstractNumId w:val="12"/>
  </w:num>
  <w:num w:numId="16">
    <w:abstractNumId w:val="5"/>
  </w:num>
  <w:num w:numId="17">
    <w:abstractNumId w:val="22"/>
  </w:num>
  <w:num w:numId="18">
    <w:abstractNumId w:val="25"/>
  </w:num>
  <w:num w:numId="19">
    <w:abstractNumId w:val="11"/>
  </w:num>
  <w:num w:numId="20">
    <w:abstractNumId w:val="27"/>
  </w:num>
  <w:num w:numId="21">
    <w:abstractNumId w:val="7"/>
  </w:num>
  <w:num w:numId="22">
    <w:abstractNumId w:val="14"/>
  </w:num>
  <w:num w:numId="23">
    <w:abstractNumId w:val="9"/>
  </w:num>
  <w:num w:numId="24">
    <w:abstractNumId w:val="4"/>
  </w:num>
  <w:num w:numId="25">
    <w:abstractNumId w:val="24"/>
  </w:num>
  <w:num w:numId="26">
    <w:abstractNumId w:val="21"/>
  </w:num>
  <w:num w:numId="27">
    <w:abstractNumId w:val="2"/>
  </w:num>
  <w:num w:numId="28">
    <w:abstractNumId w:val="28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342EC"/>
    <w:rsid w:val="00056B11"/>
    <w:rsid w:val="00060D99"/>
    <w:rsid w:val="000824FB"/>
    <w:rsid w:val="00094E84"/>
    <w:rsid w:val="00097F8B"/>
    <w:rsid w:val="000C3CE4"/>
    <w:rsid w:val="000C5B3C"/>
    <w:rsid w:val="000D4009"/>
    <w:rsid w:val="00134636"/>
    <w:rsid w:val="00135966"/>
    <w:rsid w:val="00184991"/>
    <w:rsid w:val="001B14F2"/>
    <w:rsid w:val="001F630C"/>
    <w:rsid w:val="00214034"/>
    <w:rsid w:val="00217BDC"/>
    <w:rsid w:val="00237CD5"/>
    <w:rsid w:val="0026659E"/>
    <w:rsid w:val="00274FC7"/>
    <w:rsid w:val="002A0CC7"/>
    <w:rsid w:val="002A1DEB"/>
    <w:rsid w:val="002E0ABE"/>
    <w:rsid w:val="002E161E"/>
    <w:rsid w:val="002E241B"/>
    <w:rsid w:val="0030053F"/>
    <w:rsid w:val="003118CC"/>
    <w:rsid w:val="003174B6"/>
    <w:rsid w:val="00330F7B"/>
    <w:rsid w:val="003449A7"/>
    <w:rsid w:val="00366B09"/>
    <w:rsid w:val="0038699A"/>
    <w:rsid w:val="003D5680"/>
    <w:rsid w:val="0041366F"/>
    <w:rsid w:val="00416273"/>
    <w:rsid w:val="00421202"/>
    <w:rsid w:val="00430878"/>
    <w:rsid w:val="004706A6"/>
    <w:rsid w:val="004C5C27"/>
    <w:rsid w:val="004C6784"/>
    <w:rsid w:val="004D28AB"/>
    <w:rsid w:val="004F6F8D"/>
    <w:rsid w:val="0050751A"/>
    <w:rsid w:val="00534CBA"/>
    <w:rsid w:val="0058124D"/>
    <w:rsid w:val="005B45EC"/>
    <w:rsid w:val="005C4B31"/>
    <w:rsid w:val="005E7A23"/>
    <w:rsid w:val="00625543"/>
    <w:rsid w:val="00672062"/>
    <w:rsid w:val="00672B0C"/>
    <w:rsid w:val="00675232"/>
    <w:rsid w:val="00691DE8"/>
    <w:rsid w:val="006961EC"/>
    <w:rsid w:val="006972A0"/>
    <w:rsid w:val="006D540A"/>
    <w:rsid w:val="00701FB0"/>
    <w:rsid w:val="00711FAC"/>
    <w:rsid w:val="00730D04"/>
    <w:rsid w:val="00733723"/>
    <w:rsid w:val="00741308"/>
    <w:rsid w:val="00756808"/>
    <w:rsid w:val="00766E4A"/>
    <w:rsid w:val="00786868"/>
    <w:rsid w:val="007F2B9D"/>
    <w:rsid w:val="00802069"/>
    <w:rsid w:val="00835B64"/>
    <w:rsid w:val="008471C5"/>
    <w:rsid w:val="0087572D"/>
    <w:rsid w:val="008A3821"/>
    <w:rsid w:val="008B7630"/>
    <w:rsid w:val="008F703A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403C2"/>
    <w:rsid w:val="00A8517E"/>
    <w:rsid w:val="00A90AD8"/>
    <w:rsid w:val="00AB13D5"/>
    <w:rsid w:val="00AB2F84"/>
    <w:rsid w:val="00B03DBF"/>
    <w:rsid w:val="00B3645A"/>
    <w:rsid w:val="00B80422"/>
    <w:rsid w:val="00B8568A"/>
    <w:rsid w:val="00BB7FE5"/>
    <w:rsid w:val="00BD707A"/>
    <w:rsid w:val="00BE44CB"/>
    <w:rsid w:val="00BF3AEE"/>
    <w:rsid w:val="00BF630B"/>
    <w:rsid w:val="00C52F2A"/>
    <w:rsid w:val="00C53250"/>
    <w:rsid w:val="00C571A5"/>
    <w:rsid w:val="00C8036F"/>
    <w:rsid w:val="00C85A1E"/>
    <w:rsid w:val="00C87746"/>
    <w:rsid w:val="00CC7BEE"/>
    <w:rsid w:val="00CE0E8C"/>
    <w:rsid w:val="00D039D7"/>
    <w:rsid w:val="00D230B1"/>
    <w:rsid w:val="00D27649"/>
    <w:rsid w:val="00DA150B"/>
    <w:rsid w:val="00DC3F70"/>
    <w:rsid w:val="00DC714D"/>
    <w:rsid w:val="00DD112F"/>
    <w:rsid w:val="00E1482A"/>
    <w:rsid w:val="00E62BE5"/>
    <w:rsid w:val="00E74722"/>
    <w:rsid w:val="00EC707A"/>
    <w:rsid w:val="00ED4033"/>
    <w:rsid w:val="00EE2344"/>
    <w:rsid w:val="00EE2ED5"/>
    <w:rsid w:val="00F45D63"/>
    <w:rsid w:val="00F64F2B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B03DBF"/>
    <w:pPr>
      <w:widowControl w:val="0"/>
      <w:suppressAutoHyphens w:val="0"/>
      <w:ind w:left="11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73B1-2683-423E-815E-D093AC3D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sbizz</cp:lastModifiedBy>
  <cp:revision>4</cp:revision>
  <cp:lastPrinted>2017-06-07T21:26:00Z</cp:lastPrinted>
  <dcterms:created xsi:type="dcterms:W3CDTF">2025-06-05T14:03:00Z</dcterms:created>
  <dcterms:modified xsi:type="dcterms:W3CDTF">2025-06-05T14:04:00Z</dcterms:modified>
</cp:coreProperties>
</file>